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FE" w:rsidRPr="006501E8" w:rsidRDefault="006501E8" w:rsidP="005D59A6">
      <w:pPr>
        <w:pStyle w:val="Ttol"/>
        <w:jc w:val="center"/>
        <w:rPr>
          <w:rStyle w:val="Textennegreta"/>
          <w:sz w:val="48"/>
        </w:rPr>
      </w:pPr>
      <w:r w:rsidRPr="006501E8">
        <w:rPr>
          <w:rStyle w:val="Textennegreta"/>
          <w:sz w:val="48"/>
        </w:rPr>
        <w:t>Informació preinscripció 2019-2020</w:t>
      </w:r>
    </w:p>
    <w:p w:rsidR="005732B7" w:rsidRPr="005732B7" w:rsidRDefault="005732B7" w:rsidP="0057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5732B7">
        <w:rPr>
          <w:b/>
          <w:i/>
          <w:sz w:val="28"/>
        </w:rPr>
        <w:t>SOL·LICITUD DE PREINSCRIPCIÓ</w:t>
      </w:r>
    </w:p>
    <w:p w:rsidR="008110D5" w:rsidRPr="008110D5" w:rsidRDefault="008110D5" w:rsidP="00F42759">
      <w:pPr>
        <w:pBdr>
          <w:bottom w:val="single" w:sz="4" w:space="1" w:color="auto"/>
        </w:pBdr>
        <w:rPr>
          <w:b/>
          <w:i/>
        </w:rPr>
      </w:pPr>
      <w:r w:rsidRPr="008110D5">
        <w:rPr>
          <w:b/>
          <w:i/>
        </w:rPr>
        <w:t>Dades de l’alumne/a</w:t>
      </w:r>
    </w:p>
    <w:p w:rsidR="00696837" w:rsidRDefault="00696837" w:rsidP="008110D5">
      <w:pPr>
        <w:pStyle w:val="Pargrafdellista"/>
        <w:numPr>
          <w:ilvl w:val="0"/>
          <w:numId w:val="5"/>
        </w:numPr>
      </w:pPr>
      <w:r w:rsidRPr="00696837">
        <w:rPr>
          <w:b/>
        </w:rPr>
        <w:t>Identificador de l’alumne/a RALC</w:t>
      </w:r>
      <w:r>
        <w:t>: És un número que s’atorga a cada alumne/a quan s’incorpora al sistema educatiu. El proporciona l’escola de primària mitjançant un certificat</w:t>
      </w:r>
    </w:p>
    <w:p w:rsidR="00696837" w:rsidRDefault="008110D5" w:rsidP="008110D5">
      <w:pPr>
        <w:pStyle w:val="Pargrafdellista"/>
        <w:numPr>
          <w:ilvl w:val="0"/>
          <w:numId w:val="5"/>
        </w:numPr>
      </w:pPr>
      <w:r w:rsidRPr="008110D5">
        <w:rPr>
          <w:b/>
          <w:i/>
        </w:rPr>
        <w:t>Novetat</w:t>
      </w:r>
      <w:r>
        <w:t xml:space="preserve">!! </w:t>
      </w:r>
      <w:r w:rsidR="00696837">
        <w:t xml:space="preserve">És </w:t>
      </w:r>
      <w:r w:rsidR="00696837" w:rsidRPr="00696837">
        <w:rPr>
          <w:b/>
        </w:rPr>
        <w:t>obligatori</w:t>
      </w:r>
      <w:r w:rsidR="00696837">
        <w:t xml:space="preserve"> proporcional una adreça electrònica ja que serà el mitjà a través del qual l’Administració es posi en contacte amb la família. </w:t>
      </w:r>
      <w:r w:rsidR="00696837" w:rsidRPr="00696837">
        <w:rPr>
          <w:b/>
        </w:rPr>
        <w:t>Escriure amb lletra clara o majúscules</w:t>
      </w:r>
      <w:r w:rsidR="00696837">
        <w:t>.</w:t>
      </w:r>
    </w:p>
    <w:p w:rsidR="00696837" w:rsidRDefault="00696837" w:rsidP="008110D5">
      <w:pPr>
        <w:pStyle w:val="Pargrafdellista"/>
        <w:numPr>
          <w:ilvl w:val="0"/>
          <w:numId w:val="5"/>
        </w:numPr>
      </w:pPr>
      <w:r w:rsidRPr="008D2885">
        <w:rPr>
          <w:b/>
        </w:rPr>
        <w:t>Germans al mateix centre</w:t>
      </w:r>
      <w:r>
        <w:t>: Quan es fa la preinscripció a fills bessons/es.</w:t>
      </w:r>
    </w:p>
    <w:p w:rsidR="00696837" w:rsidRDefault="00696837" w:rsidP="008110D5">
      <w:pPr>
        <w:pStyle w:val="Pargrafdellista"/>
        <w:numPr>
          <w:ilvl w:val="0"/>
          <w:numId w:val="5"/>
        </w:numPr>
      </w:pPr>
      <w:r>
        <w:t xml:space="preserve">Enguany s’ha de marcar una casella especificant quin dels tutors farà la consulta de l’estat de la preinscripció per internet. </w:t>
      </w:r>
      <w:r w:rsidRPr="005732B7">
        <w:rPr>
          <w:b/>
        </w:rPr>
        <w:t>Només pot ser un</w:t>
      </w:r>
      <w:r>
        <w:t>.</w:t>
      </w:r>
    </w:p>
    <w:p w:rsidR="00696837" w:rsidRPr="008110D5" w:rsidRDefault="00696837" w:rsidP="00F42759">
      <w:pPr>
        <w:pBdr>
          <w:bottom w:val="single" w:sz="4" w:space="1" w:color="auto"/>
        </w:pBdr>
        <w:rPr>
          <w:b/>
          <w:i/>
        </w:rPr>
      </w:pPr>
      <w:r w:rsidRPr="008110D5">
        <w:rPr>
          <w:b/>
          <w:i/>
        </w:rPr>
        <w:t xml:space="preserve">Dades escolars de l’alumne/a: </w:t>
      </w:r>
    </w:p>
    <w:p w:rsidR="00696837" w:rsidRDefault="00696837" w:rsidP="00696837">
      <w:pPr>
        <w:pStyle w:val="Pargrafdellista"/>
        <w:numPr>
          <w:ilvl w:val="1"/>
          <w:numId w:val="1"/>
        </w:numPr>
      </w:pPr>
      <w:r w:rsidRPr="008D2885">
        <w:rPr>
          <w:b/>
        </w:rPr>
        <w:t>Codi del centre actual</w:t>
      </w:r>
      <w:r>
        <w:t>:</w:t>
      </w:r>
    </w:p>
    <w:tbl>
      <w:tblPr>
        <w:tblStyle w:val="Taulaambquadrcula"/>
        <w:tblW w:w="0" w:type="auto"/>
        <w:tblInd w:w="1447" w:type="dxa"/>
        <w:tblLook w:val="04A0" w:firstRow="1" w:lastRow="0" w:firstColumn="1" w:lastColumn="0" w:noHBand="0" w:noVBand="1"/>
      </w:tblPr>
      <w:tblGrid>
        <w:gridCol w:w="1668"/>
        <w:gridCol w:w="3969"/>
      </w:tblGrid>
      <w:tr w:rsidR="00696837" w:rsidTr="00696837">
        <w:tc>
          <w:tcPr>
            <w:tcW w:w="1668" w:type="dxa"/>
          </w:tcPr>
          <w:p w:rsidR="00696837" w:rsidRDefault="00696837" w:rsidP="00F01EAF">
            <w:r>
              <w:t>08021582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Joan Salvat Papasseit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08021570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del Bosc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08038065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Montseny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08021466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Col·legis Nous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08038041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Federico García Lorca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08060988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Cal Músic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08062491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Sant Vicenç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08044302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Joan Abelló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08053406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Can Besora</w:t>
            </w:r>
          </w:p>
        </w:tc>
      </w:tr>
      <w:tr w:rsidR="00696837" w:rsidTr="00696837">
        <w:tc>
          <w:tcPr>
            <w:tcW w:w="1668" w:type="dxa"/>
          </w:tcPr>
          <w:p w:rsidR="00696837" w:rsidRDefault="00696837" w:rsidP="00F01EAF">
            <w:r>
              <w:t>08032713</w:t>
            </w:r>
          </w:p>
        </w:tc>
        <w:tc>
          <w:tcPr>
            <w:tcW w:w="3969" w:type="dxa"/>
          </w:tcPr>
          <w:p w:rsidR="00696837" w:rsidRDefault="00696837" w:rsidP="00F01EAF">
            <w:r>
              <w:t>Escola Sant Jordi</w:t>
            </w:r>
          </w:p>
        </w:tc>
      </w:tr>
    </w:tbl>
    <w:p w:rsidR="008D2885" w:rsidRDefault="008D2885" w:rsidP="00696837">
      <w:pPr>
        <w:pStyle w:val="Pargrafdellista"/>
        <w:ind w:left="2160"/>
      </w:pPr>
    </w:p>
    <w:p w:rsidR="008110D5" w:rsidRPr="008110D5" w:rsidRDefault="008110D5" w:rsidP="00F42759">
      <w:pPr>
        <w:pBdr>
          <w:bottom w:val="single" w:sz="4" w:space="1" w:color="auto"/>
        </w:pBdr>
        <w:rPr>
          <w:b/>
          <w:i/>
        </w:rPr>
      </w:pPr>
      <w:r w:rsidRPr="008110D5">
        <w:rPr>
          <w:b/>
          <w:i/>
        </w:rPr>
        <w:t>Plaça sol·licitada</w:t>
      </w:r>
    </w:p>
    <w:p w:rsidR="00696837" w:rsidRDefault="00FA3CDF" w:rsidP="008110D5">
      <w:pPr>
        <w:pStyle w:val="Pargrafdellista"/>
        <w:numPr>
          <w:ilvl w:val="0"/>
          <w:numId w:val="6"/>
        </w:numPr>
      </w:pPr>
      <w:r w:rsidRPr="008D2885">
        <w:rPr>
          <w:b/>
        </w:rPr>
        <w:t>Plaça d’ofici</w:t>
      </w:r>
      <w:r>
        <w:t xml:space="preserve">. Per a 1r d’ESO no cal marcar la casella ja que el Departament d’Educació adjudicarà una plaça seguint, sempre que sigui possible, l’ordre de preferència de la família. </w:t>
      </w:r>
      <w:r w:rsidR="008D2885">
        <w:t>En el cas que es vulgui optar per una plaça a 2n, 3r o 4t d’ESO i que no es vulgui continuar en el centre on s’han cursat els anteriors cursos, cal marcar la casella de plaça d’ofici per a que el Departament d’Educació atorgui una plaça en un centre diferent al que s’estudia en l’actualitat.</w:t>
      </w:r>
    </w:p>
    <w:p w:rsidR="005D59A6" w:rsidRDefault="005D59A6" w:rsidP="005D59A6">
      <w:pPr>
        <w:pStyle w:val="Pargrafdellista"/>
        <w:rPr>
          <w:b/>
        </w:rPr>
      </w:pPr>
    </w:p>
    <w:p w:rsidR="005D59A6" w:rsidRDefault="005D59A6" w:rsidP="005D59A6">
      <w:pPr>
        <w:pStyle w:val="Pargrafdellista"/>
        <w:rPr>
          <w:b/>
        </w:rPr>
      </w:pPr>
    </w:p>
    <w:p w:rsidR="005D59A6" w:rsidRDefault="005D59A6" w:rsidP="005D59A6">
      <w:pPr>
        <w:pStyle w:val="Pargrafdellista"/>
      </w:pPr>
    </w:p>
    <w:p w:rsidR="008D2885" w:rsidRDefault="008D2885" w:rsidP="008110D5">
      <w:pPr>
        <w:pStyle w:val="Pargrafdellista"/>
        <w:numPr>
          <w:ilvl w:val="0"/>
          <w:numId w:val="6"/>
        </w:numPr>
      </w:pPr>
      <w:r>
        <w:rPr>
          <w:b/>
        </w:rPr>
        <w:t>Codi de centre</w:t>
      </w:r>
      <w:r w:rsidRPr="008D2885">
        <w:t>:</w:t>
      </w:r>
    </w:p>
    <w:tbl>
      <w:tblPr>
        <w:tblStyle w:val="Taulaambquadrcula"/>
        <w:tblW w:w="0" w:type="auto"/>
        <w:tblInd w:w="1359" w:type="dxa"/>
        <w:tblLook w:val="04A0" w:firstRow="1" w:lastRow="0" w:firstColumn="1" w:lastColumn="0" w:noHBand="0" w:noVBand="1"/>
      </w:tblPr>
      <w:tblGrid>
        <w:gridCol w:w="1668"/>
        <w:gridCol w:w="4027"/>
      </w:tblGrid>
      <w:tr w:rsidR="008D2885" w:rsidTr="008D2885">
        <w:tc>
          <w:tcPr>
            <w:tcW w:w="1668" w:type="dxa"/>
          </w:tcPr>
          <w:p w:rsidR="008D2885" w:rsidRDefault="008D2885" w:rsidP="00F01EAF">
            <w:r>
              <w:t>08021594</w:t>
            </w:r>
          </w:p>
        </w:tc>
        <w:tc>
          <w:tcPr>
            <w:tcW w:w="4027" w:type="dxa"/>
          </w:tcPr>
          <w:p w:rsidR="008D2885" w:rsidRDefault="008D2885" w:rsidP="00F01EAF">
            <w:r>
              <w:t>Institut Mollet</w:t>
            </w:r>
          </w:p>
        </w:tc>
      </w:tr>
      <w:tr w:rsidR="008D2885" w:rsidTr="008D2885">
        <w:tc>
          <w:tcPr>
            <w:tcW w:w="1668" w:type="dxa"/>
          </w:tcPr>
          <w:p w:rsidR="008D2885" w:rsidRDefault="008D2885" w:rsidP="00F01EAF">
            <w:r>
              <w:t>08065411</w:t>
            </w:r>
          </w:p>
        </w:tc>
        <w:tc>
          <w:tcPr>
            <w:tcW w:w="4027" w:type="dxa"/>
          </w:tcPr>
          <w:p w:rsidR="008D2885" w:rsidRDefault="008D2885" w:rsidP="00F01EAF">
            <w:r>
              <w:t>Institut Aiguaviva</w:t>
            </w:r>
          </w:p>
        </w:tc>
      </w:tr>
      <w:tr w:rsidR="008D2885" w:rsidTr="008D2885">
        <w:tc>
          <w:tcPr>
            <w:tcW w:w="1668" w:type="dxa"/>
          </w:tcPr>
          <w:p w:rsidR="008D2885" w:rsidRDefault="008D2885" w:rsidP="00F01EAF">
            <w:r>
              <w:t>08021600</w:t>
            </w:r>
          </w:p>
        </w:tc>
        <w:tc>
          <w:tcPr>
            <w:tcW w:w="4027" w:type="dxa"/>
          </w:tcPr>
          <w:p w:rsidR="008D2885" w:rsidRDefault="008D2885" w:rsidP="00F01EAF">
            <w:r>
              <w:t>Institut Vicenç Plantada</w:t>
            </w:r>
          </w:p>
        </w:tc>
      </w:tr>
      <w:tr w:rsidR="008D2885" w:rsidTr="008D2885">
        <w:tc>
          <w:tcPr>
            <w:tcW w:w="1668" w:type="dxa"/>
          </w:tcPr>
          <w:p w:rsidR="008D2885" w:rsidRDefault="008D2885" w:rsidP="00F01EAF">
            <w:r>
              <w:t>08054034</w:t>
            </w:r>
          </w:p>
        </w:tc>
        <w:tc>
          <w:tcPr>
            <w:tcW w:w="4027" w:type="dxa"/>
          </w:tcPr>
          <w:p w:rsidR="008D2885" w:rsidRDefault="008D2885" w:rsidP="00F01EAF">
            <w:r>
              <w:t>Institut Gallecs</w:t>
            </w:r>
          </w:p>
        </w:tc>
      </w:tr>
    </w:tbl>
    <w:p w:rsidR="008110D5" w:rsidRDefault="008110D5" w:rsidP="008110D5">
      <w:pPr>
        <w:pStyle w:val="Pargrafdellista"/>
        <w:ind w:left="708"/>
      </w:pPr>
    </w:p>
    <w:p w:rsidR="008D2885" w:rsidRDefault="008110D5" w:rsidP="008110D5">
      <w:pPr>
        <w:pStyle w:val="Pargrafdellista"/>
        <w:ind w:left="708"/>
      </w:pPr>
      <w:r>
        <w:t xml:space="preserve">Omplir-ho per ordre de preferència. </w:t>
      </w:r>
    </w:p>
    <w:p w:rsidR="008110D5" w:rsidRDefault="008110D5" w:rsidP="00F42759">
      <w:pPr>
        <w:pBdr>
          <w:bottom w:val="single" w:sz="4" w:space="1" w:color="auto"/>
        </w:pBdr>
        <w:rPr>
          <w:b/>
          <w:i/>
        </w:rPr>
      </w:pPr>
      <w:r w:rsidRPr="008110D5">
        <w:rPr>
          <w:b/>
          <w:i/>
        </w:rPr>
        <w:t>Criteris específics a l’efecte de barem</w:t>
      </w:r>
    </w:p>
    <w:p w:rsidR="00D32AF2" w:rsidRDefault="00D32AF2" w:rsidP="008110D5">
      <w:r w:rsidRPr="00D32AF2">
        <w:rPr>
          <w:b/>
        </w:rPr>
        <w:t>Simultaneïtat amb ensenyaments professionals de música i dansa o amb programes d’alt rendiment esportiu</w:t>
      </w:r>
      <w:r>
        <w:t xml:space="preserve">: </w:t>
      </w:r>
      <w:r w:rsidR="008110D5" w:rsidRPr="008110D5">
        <w:t xml:space="preserve">Cal marcar </w:t>
      </w:r>
      <w:r w:rsidR="008110D5" w:rsidRPr="00D32AF2">
        <w:rPr>
          <w:b/>
        </w:rPr>
        <w:t>SI</w:t>
      </w:r>
      <w:r w:rsidR="008110D5">
        <w:t xml:space="preserve"> en cas que l’alumne/a </w:t>
      </w:r>
      <w:r>
        <w:t>segueixi ,paral·lelament, a l’ESO, ensenyaments professionals de música o dansa o participi en programes d’alt rendiment esportiu que requereixin d’una modificació curricular i horària específica.</w:t>
      </w:r>
    </w:p>
    <w:p w:rsidR="00D32AF2" w:rsidRDefault="00D32AF2" w:rsidP="008110D5">
      <w:pPr>
        <w:rPr>
          <w:b/>
        </w:rPr>
      </w:pPr>
      <w:r w:rsidRPr="00D32AF2">
        <w:rPr>
          <w:b/>
        </w:rPr>
        <w:t>L’alumne/a prové d’un centre i ensenyament adscrit</w:t>
      </w:r>
      <w:r>
        <w:t xml:space="preserve">. Cal marcar </w:t>
      </w:r>
      <w:r w:rsidRPr="00D32AF2">
        <w:rPr>
          <w:b/>
        </w:rPr>
        <w:t>SI</w:t>
      </w:r>
      <w:r>
        <w:t>, a totes les preinscripcions</w:t>
      </w:r>
      <w:r w:rsidR="00D32476">
        <w:t xml:space="preserve"> dels </w:t>
      </w:r>
      <w:r w:rsidR="00D32476" w:rsidRPr="00D32476">
        <w:rPr>
          <w:b/>
        </w:rPr>
        <w:t>alumnes</w:t>
      </w:r>
      <w:r w:rsidR="00D32476">
        <w:t xml:space="preserve"> que provinguin d’una </w:t>
      </w:r>
      <w:r w:rsidR="00D32476" w:rsidRPr="00D32476">
        <w:rPr>
          <w:b/>
        </w:rPr>
        <w:t>escola</w:t>
      </w:r>
      <w:r w:rsidR="00D32476">
        <w:t xml:space="preserve"> </w:t>
      </w:r>
      <w:r w:rsidR="00D32476" w:rsidRPr="00D32476">
        <w:rPr>
          <w:b/>
        </w:rPr>
        <w:t>publica</w:t>
      </w:r>
      <w:r w:rsidR="00D32476">
        <w:t xml:space="preserve"> de </w:t>
      </w:r>
      <w:r w:rsidR="00D32476" w:rsidRPr="00D32476">
        <w:rPr>
          <w:b/>
        </w:rPr>
        <w:t>Mollet del Vallès</w:t>
      </w:r>
      <w:r w:rsidR="00D32476">
        <w:t xml:space="preserve">. Cal marcar </w:t>
      </w:r>
      <w:r w:rsidR="00D32476" w:rsidRPr="00F42759">
        <w:rPr>
          <w:b/>
        </w:rPr>
        <w:t>NO</w:t>
      </w:r>
      <w:r w:rsidR="00D32476">
        <w:t xml:space="preserve">, en cas de provenir d’una </w:t>
      </w:r>
      <w:r w:rsidR="00D32476" w:rsidRPr="00D32476">
        <w:rPr>
          <w:b/>
        </w:rPr>
        <w:t xml:space="preserve">escola concertada </w:t>
      </w:r>
      <w:r w:rsidR="00FA1B63">
        <w:rPr>
          <w:b/>
        </w:rPr>
        <w:t xml:space="preserve">de Mollet </w:t>
      </w:r>
      <w:r w:rsidR="00D32476" w:rsidRPr="00D32476">
        <w:rPr>
          <w:b/>
        </w:rPr>
        <w:t>o pública que no sigui de Mollet.</w:t>
      </w:r>
    </w:p>
    <w:p w:rsidR="00FA1B63" w:rsidRDefault="006A09F6" w:rsidP="008110D5">
      <w:pPr>
        <w:rPr>
          <w:b/>
        </w:rPr>
      </w:pPr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EF48" wp14:editId="60776383">
                <wp:simplePos x="0" y="0"/>
                <wp:positionH relativeFrom="column">
                  <wp:posOffset>53340</wp:posOffset>
                </wp:positionH>
                <wp:positionV relativeFrom="paragraph">
                  <wp:posOffset>104775</wp:posOffset>
                </wp:positionV>
                <wp:extent cx="4914900" cy="704850"/>
                <wp:effectExtent l="0" t="0" r="19050" b="19050"/>
                <wp:wrapNone/>
                <wp:docPr id="2" name="Rectangle de cantonada diagonal rodo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704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F6" w:rsidRPr="006A09F6" w:rsidRDefault="006A09F6" w:rsidP="006A09F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A09F6">
                              <w:rPr>
                                <w:b/>
                                <w:sz w:val="22"/>
                              </w:rPr>
                              <w:t xml:space="preserve">TANT A PRIMÀRIA COM A L’ESO TENEN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6A09F6">
                              <w:rPr>
                                <w:b/>
                                <w:sz w:val="22"/>
                              </w:rPr>
                              <w:t>PREFERÈNCIA ELS ALUMNES QUE PROCEDEIXEN DE CENTRES A</w:t>
                            </w:r>
                            <w:r>
                              <w:rPr>
                                <w:b/>
                                <w:sz w:val="22"/>
                              </w:rPr>
                              <w:t>DS</w:t>
                            </w:r>
                            <w:r w:rsidRPr="006A09F6">
                              <w:rPr>
                                <w:b/>
                                <w:sz w:val="22"/>
                              </w:rPr>
                              <w:t>CRITS AL CENTRE SOL·LICITAT</w:t>
                            </w:r>
                            <w:r w:rsidR="009C3C11">
                              <w:rPr>
                                <w:b/>
                                <w:sz w:val="22"/>
                              </w:rPr>
                              <w:t xml:space="preserve"> !!!!</w:t>
                            </w:r>
                          </w:p>
                          <w:p w:rsidR="00FA1B63" w:rsidRDefault="00FA1B63" w:rsidP="006A0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de cantonada diagonal rodona 2" o:spid="_x0000_s1026" style="position:absolute;margin-left:4.2pt;margin-top:8.25pt;width:38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49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r2hAIAAEgFAAAOAAAAZHJzL2Uyb0RvYy54bWysVN1P2zAQf5+0/8Hy+0galQEVKapATJMQ&#10;ID7Es+vYTTTH553dJt1fv7OTBsTQHqa92He++933+fyibw3bKfQN2JLPjnLOlJVQNXZT8uen6y+n&#10;nPkgbCUMWFXyvfL8Yvn503nnFqqAGkylkJER6xedK3kdgltkmZe1aoU/AqcsCTVgKwKxuMkqFB1Z&#10;b01W5PnXrAOsHIJU3tPr1SDky2RfayXDndZeBWZKTrGFdGI61/HMludisUHh6kaOYYh/iKIVjSWn&#10;k6krEQTbYvOHqbaRCB50OJLQZqB1I1XKgbKZ5e+yeayFUykXKo53U5n8/zMrb3f3yJqq5AVnVrTU&#10;ogcqmrAbo1ilmBQ2gBWVYFUjNkQZhlDRzYpYu875BZl4dPc4cp7IWIheYxtvSpH1qd77qd6qD0zS&#10;4/xsNj/LqS2SZCf5/PQ4NSR7RTv04ZuClkWi5AhbWxVXFEkMMhVc7G58IN8EOigTE+MaIklU2BsV&#10;gzH2QWnKlnwXCZ3mTF0aZDtBE1L9mMWsyFbSjBDdGDOBZh+BTDiARt0IU2n2JmD+EfDV26SdPIIN&#10;E7BtLODfwXrQP2Q95BrTDv26H7uyhmpPfUYYFsA7ed1QRW+ED/cCaeKpCbTF4Y4ObaArOYwUZzXg&#10;r4/eoz4NIkk562iDSu5/bgUqzsx3SyNKzZ3HlUvM/PikIAbfStZvJXbbXgK1YEb/hZOJjPrBHEiN&#10;0L7Qsq+iVxIJK8l3yWXAA3MZhs2m70Kq1SqpbR02m5ogZJhWzolwYx+djHwsdpyZp/5FoBtHLNBw&#10;3sJh88Ti3XwNuhFpYbUNoJs0fLHcQ43HNtC6pjkav5b4H7zlk9brB7j8DQAA//8DAFBLAwQUAAYA&#10;CAAAACEAM7eNS9wAAAAIAQAADwAAAGRycy9kb3ducmV2LnhtbEyPzU7DMBCE70i8g7VI3KhDRJso&#10;jVMBUm9IiAIqx228TaLGP9hum749ywmO+81odqZeTWYUJwpxcFbB/SwDQbZ1erCdgo/39V0JIia0&#10;GkdnScGFIqya66saK+3O9o1Om9QJDrGxQgV9Sr6SMrY9GYwz58mytnfBYOIzdFIHPHO4GWWeZQtp&#10;cLD8oUdPzz21h83RKHgK8dUftttUeJRf7ecFaf3yrdTtzfS4BJFoSn9m+K3P1aHhTjt3tDqKUUH5&#10;wEbGizkIlosyZ7BjkBdzkE0t/w9ofgAAAP//AwBQSwECLQAUAAYACAAAACEAtoM4kv4AAADhAQAA&#10;EwAAAAAAAAAAAAAAAAAAAAAAW0NvbnRlbnRfVHlwZXNdLnhtbFBLAQItABQABgAIAAAAIQA4/SH/&#10;1gAAAJQBAAALAAAAAAAAAAAAAAAAAC8BAABfcmVscy8ucmVsc1BLAQItABQABgAIAAAAIQDdBIr2&#10;hAIAAEgFAAAOAAAAAAAAAAAAAAAAAC4CAABkcnMvZTJvRG9jLnhtbFBLAQItABQABgAIAAAAIQAz&#10;t41L3AAAAAgBAAAPAAAAAAAAAAAAAAAAAN4EAABkcnMvZG93bnJldi54bWxQSwUGAAAAAAQABADz&#10;AAAA5wUAAAAA&#10;" adj="-11796480,,5400" path="m117477,l4914900,r,l4914900,587373v,64881,-52596,117477,-117477,117477l,704850r,l,117477c,52596,52596,,117477,xe" fillcolor="white [3201]" strokecolor="black [3200]" strokeweight="2pt">
                <v:stroke joinstyle="miter"/>
                <v:formulas/>
                <v:path arrowok="t" o:connecttype="custom" o:connectlocs="117477,0;4914900,0;4914900,0;4914900,587373;4797423,704850;0,704850;0,704850;0,117477;117477,0" o:connectangles="0,0,0,0,0,0,0,0,0" textboxrect="0,0,4914900,704850"/>
                <v:textbox>
                  <w:txbxContent>
                    <w:p w:rsidR="006A09F6" w:rsidRPr="006A09F6" w:rsidRDefault="006A09F6" w:rsidP="006A09F6">
                      <w:pPr>
                        <w:rPr>
                          <w:b/>
                          <w:sz w:val="22"/>
                        </w:rPr>
                      </w:pPr>
                      <w:r w:rsidRPr="006A09F6">
                        <w:rPr>
                          <w:b/>
                          <w:sz w:val="22"/>
                        </w:rPr>
                        <w:t xml:space="preserve">TANT A PRIMÀRIA COM A L’ESO TENEN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6A09F6">
                        <w:rPr>
                          <w:b/>
                          <w:sz w:val="22"/>
                        </w:rPr>
                        <w:t>PREFERÈNCIA ELS ALUMNES QUE PROCEDEIXEN DE CENTRES A</w:t>
                      </w:r>
                      <w:r>
                        <w:rPr>
                          <w:b/>
                          <w:sz w:val="22"/>
                        </w:rPr>
                        <w:t>DS</w:t>
                      </w:r>
                      <w:r w:rsidRPr="006A09F6">
                        <w:rPr>
                          <w:b/>
                          <w:sz w:val="22"/>
                        </w:rPr>
                        <w:t>CRITS AL CENTRE SOL·LICITAT</w:t>
                      </w:r>
                      <w:r w:rsidR="009C3C11">
                        <w:rPr>
                          <w:b/>
                          <w:sz w:val="22"/>
                        </w:rPr>
                        <w:t xml:space="preserve"> !!!!</w:t>
                      </w:r>
                    </w:p>
                    <w:p w:rsidR="00FA1B63" w:rsidRDefault="00FA1B63" w:rsidP="006A09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1B63" w:rsidRDefault="00FA1B63" w:rsidP="008110D5">
      <w:pPr>
        <w:rPr>
          <w:b/>
        </w:rPr>
      </w:pPr>
    </w:p>
    <w:p w:rsidR="00FA1B63" w:rsidRDefault="00FA1B63" w:rsidP="008110D5">
      <w:pPr>
        <w:rPr>
          <w:b/>
        </w:rPr>
      </w:pPr>
    </w:p>
    <w:p w:rsidR="00F42759" w:rsidRDefault="00F42759" w:rsidP="00F42759">
      <w:pPr>
        <w:pBdr>
          <w:bottom w:val="single" w:sz="4" w:space="1" w:color="auto"/>
        </w:pBdr>
        <w:rPr>
          <w:b/>
        </w:rPr>
      </w:pPr>
      <w:r>
        <w:rPr>
          <w:b/>
        </w:rPr>
        <w:t>Criteris generals a l’efecte de barem</w:t>
      </w:r>
    </w:p>
    <w:p w:rsidR="00F42759" w:rsidRDefault="006A09F6" w:rsidP="008110D5"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509270</wp:posOffset>
                </wp:positionV>
                <wp:extent cx="1371600" cy="257175"/>
                <wp:effectExtent l="0" t="0" r="19050" b="28575"/>
                <wp:wrapNone/>
                <wp:docPr id="4" name="Pentà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F6" w:rsidRPr="006A09F6" w:rsidRDefault="006A09F6" w:rsidP="006A09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9F6">
                              <w:rPr>
                                <w:b/>
                              </w:rPr>
                              <w:t>40 punts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àgon 4" o:spid="_x0000_s1027" type="#_x0000_t15" style="position:absolute;margin-left:294.45pt;margin-top:40.1pt;width:108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BvbQIAACEFAAAOAAAAZHJzL2Uyb0RvYy54bWysVN1u2jAUvp+0d7B8v4YwKBtqqFCrTpNQ&#10;i0anXhvHhmi2j2cbEvo0e5e+2I6dENBa7WLaTeLj833n//jqutGK7IXzFZiC5hcDSoThUFZmU9Dv&#10;j3cfPlHiAzMlU2BEQQ/C0+vZ+3dXtZ2KIWxBlcIRNGL8tLYF3YZgp1nm+VZo5i/ACoNKCU6zgKLb&#10;ZKVjNVrXKhsOBpdZDa60DrjwHm9vWyWdJftSCh4epPQiEFVQjC2kr0vfdfxmsys23ThmtxXvwmD/&#10;EIVmlUGnvalbFhjZueqVKV1xBx5kuOCgM5Cy4iLlgNnkgz+yWW2ZFSkXLI63fZn8/zPL7/dLR6qy&#10;oCNKDNPYoqUw4eXXBgwZxfLU1k8RtbJL10kejzHXRjod/5gFaVJJD31JRRMIx8v84yS/HGDlOeqG&#10;40k+GUej2YltnQ9fBGgSD5gYaLFULMS82ZTtFz60+CMOyTGkNoh0CgclIliZb0JiLuh2mNhpisSN&#10;cmTPsP/lj7zznZCRIiulelL+FkmFI6nDRppIk9UTB28RT956dPIIJvREXRlwfyfLFn/Mus01ph2a&#10;dZMal+KLN2soD9hMB+2Ue8vvKqzpgvmwZA7HGtuAqxoe8CMV1AWF7kTJFtzzW/cRH5vinimpcU0K&#10;6n/umBOUqK8G5/BzPhrFvUrCaDwZouDONetzjdnpG8BO5PgoWJ6OER/U8Sgd6Cfc6Hn0iipmOPou&#10;KA/uKNyEdn3xTeBiPk8w3CXLwsKsLI/GY53juDw2T8zZbrACjuQ9HFfq1Wi12Mg0MN8FkFWau1Nd&#10;uw7gHqbx7d6MuOjnckKdXrbZbwAAAP//AwBQSwMEFAAGAAgAAAAhABQm0+/iAAAACgEAAA8AAABk&#10;cnMvZG93bnJldi54bWxMj8tOwzAQRfdI/IM1SGyq1iYUcEOcqqpEFzwkWpAQOzc2cSAeR7HThr9n&#10;WMFyZo7unFssR9+yg+1jE1DBxUwAs1gF02Ct4PXlbiqBxaTR6DagVfBtIyzL05NC5yYccWsPu1Qz&#10;CsGYawUupS7nPFbOeh1nobNIt4/Qe51o7Gtuen2kcN/yTIhr7nWD9MHpzq6drb52g1eAb8NabB4n&#10;i/uHy5V7nm/S++fkSanzs3F1CyzZMf3B8KtP6lCS0z4MaCJrFVxJuSBUgRQZMAKkmNNiT2QmboCX&#10;Bf9fofwBAAD//wMAUEsBAi0AFAAGAAgAAAAhALaDOJL+AAAA4QEAABMAAAAAAAAAAAAAAAAAAAAA&#10;AFtDb250ZW50X1R5cGVzXS54bWxQSwECLQAUAAYACAAAACEAOP0h/9YAAACUAQAACwAAAAAAAAAA&#10;AAAAAAAvAQAAX3JlbHMvLnJlbHNQSwECLQAUAAYACAAAACEAryyQb20CAAAhBQAADgAAAAAAAAAA&#10;AAAAAAAuAgAAZHJzL2Uyb0RvYy54bWxQSwECLQAUAAYACAAAACEAFCbT7+IAAAAKAQAADwAAAAAA&#10;AAAAAAAAAADHBAAAZHJzL2Rvd25yZXYueG1sUEsFBgAAAAAEAAQA8wAAANYFAAAAAA==&#10;" adj="19575" fillcolor="white [3201]" strokecolor="black [3200]" strokeweight="2pt">
                <v:textbox>
                  <w:txbxContent>
                    <w:p w:rsidR="006A09F6" w:rsidRPr="006A09F6" w:rsidRDefault="006A09F6" w:rsidP="006A09F6">
                      <w:pPr>
                        <w:jc w:val="center"/>
                        <w:rPr>
                          <w:b/>
                        </w:rPr>
                      </w:pPr>
                      <w:r w:rsidRPr="006A09F6">
                        <w:rPr>
                          <w:b/>
                        </w:rPr>
                        <w:t>40 punts</w:t>
                      </w:r>
                    </w:p>
                  </w:txbxContent>
                </v:textbox>
              </v:shape>
            </w:pict>
          </mc:Fallback>
        </mc:AlternateContent>
      </w:r>
      <w:r w:rsidR="00F42759">
        <w:rPr>
          <w:b/>
        </w:rPr>
        <w:t xml:space="preserve">Existència de germans al centre sol·licitat en primer lloc  o pares o tutors legals que hi treballen: </w:t>
      </w:r>
      <w:r w:rsidR="00F42759">
        <w:t xml:space="preserve">Cal marcar </w:t>
      </w:r>
      <w:r w:rsidR="00F42759" w:rsidRPr="006A09F6">
        <w:rPr>
          <w:b/>
        </w:rPr>
        <w:t>SI</w:t>
      </w:r>
      <w:r w:rsidR="00F42759">
        <w:t>, si es té un germà/na estudiant al mateix centre (tant ESO com Batxillerat).</w:t>
      </w:r>
      <w:r>
        <w:t xml:space="preserve"> </w:t>
      </w:r>
    </w:p>
    <w:p w:rsidR="006A09F6" w:rsidRDefault="006A09F6" w:rsidP="008110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759" w:rsidRDefault="006A09F6" w:rsidP="008110D5"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DE66" wp14:editId="05AAA887">
                <wp:simplePos x="0" y="0"/>
                <wp:positionH relativeFrom="column">
                  <wp:posOffset>3739515</wp:posOffset>
                </wp:positionH>
                <wp:positionV relativeFrom="paragraph">
                  <wp:posOffset>421005</wp:posOffset>
                </wp:positionV>
                <wp:extent cx="1371600" cy="257175"/>
                <wp:effectExtent l="0" t="0" r="19050" b="28575"/>
                <wp:wrapNone/>
                <wp:docPr id="5" name="Pentà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F6" w:rsidRPr="006A09F6" w:rsidRDefault="006A09F6" w:rsidP="006A09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6A09F6">
                              <w:rPr>
                                <w:b/>
                              </w:rPr>
                              <w:t>0 punts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àgon 5" o:spid="_x0000_s1028" type="#_x0000_t15" style="position:absolute;margin-left:294.45pt;margin-top:33.15pt;width:108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GMcQIAACEFAAAOAAAAZHJzL2Uyb0RvYy54bWysVM1u2zAMvg/YOwi6r46zptmCOEXQosOA&#10;og3WDj0rspQYk0RNUmKnT7N36YuNkn8arMEOwy4yaX4k9fFH88tGK7IXzldgCpqfjSgRhkNZmU1B&#10;vz/efPhEiQ/MlEyBEQU9CE8vF+/fzWs7E2PYgiqFIxjE+FltC7oNwc6yzPOt0MyfgRUGjRKcZgFV&#10;t8lKx2qMrlU2Ho0ushpcaR1w4T3+vW6NdJHiSyl4uJfSi0BUQfFuIZ0unet4Zos5m20cs9uKd9dg&#10;/3ALzSqDSYdQ1ywwsnPVm1C64g48yHDGQWcgZcVF4oBs8tEfbB62zIrEBYvj7VAm///C8rv9ypGq&#10;LOiEEsM0tmglTHj5tQFDJrE8tfUzRD3Yles0j2Lk2kin4xdZkCaV9DCUVDSBcPyZf5zmFyOsPEfb&#10;eDLNpylo9uptnQ9fBGgSBSQGWqwUC5E3m7H9rQ+YFvE9DpV4pfYSSQoHJSJYmW9CIhdMO07eaYrE&#10;lXJkz7D/5Y88EsJYCRldZKXU4JSfclKhd+qw0U2kyRocR6ccX7MN6JQRTBgcdWXA/d1Ztviedcs1&#10;0g7NukmNG/ddWkN5wGY6aKfcW35TYU1vmQ8r5nCssQ24quEeD6mgLih0EiVbcM+n/kd8bIp7pqTG&#10;NSmo/7ljTlCivhqcw8/5+Xncq6ScT6ZjVNyxZX1sMTt9BdiJHB8Fy5MY8UH1onSgn3CjlzErmpjh&#10;mLugPLheuQrt+uKbwMVymWC4S5aFW/NgeQwe6xzH5bF5Ys52gxVwJO+gX6k3o9Vio6eB5S6ArNLc&#10;xUq3de06gHuYRqh7M+KiH+sJ9fqyLX4DAAD//wMAUEsDBBQABgAIAAAAIQCfUxey4gAAAAoBAAAP&#10;AAAAZHJzL2Rvd25yZXYueG1sTI/LTsMwEEX3SPyDNUhsKmpDS+SGOFVViS54SNBWQuzc2MSBeBzF&#10;Thv+nmEFy5k5unNusRx9y462j01ABddTAcxiFUyDtYL97v5KAotJo9FtQKvg20ZYludnhc5NOOGr&#10;PW5TzSgEY64VuJS6nPNYOet1nIbOIt0+Qu91orGvuen1icJ9y2+EyLjXDdIHpzu7drb62g5eAb4N&#10;a7F5miweHmcr9zLfpPfPybNSlxfj6g5YsmP6g+FXn9ShJKdDGNBE1iq4lXJBqIIsmwEjQIo5LQ5E&#10;ikwCLwv+v0L5AwAA//8DAFBLAQItABQABgAIAAAAIQC2gziS/gAAAOEBAAATAAAAAAAAAAAAAAAA&#10;AAAAAABbQ29udGVudF9UeXBlc10ueG1sUEsBAi0AFAAGAAgAAAAhADj9If/WAAAAlAEAAAsAAAAA&#10;AAAAAAAAAAAALwEAAF9yZWxzLy5yZWxzUEsBAi0AFAAGAAgAAAAhANa1EYxxAgAAIQUAAA4AAAAA&#10;AAAAAAAAAAAALgIAAGRycy9lMm9Eb2MueG1sUEsBAi0AFAAGAAgAAAAhAJ9TF7LiAAAACgEAAA8A&#10;AAAAAAAAAAAAAAAAywQAAGRycy9kb3ducmV2LnhtbFBLBQYAAAAABAAEAPMAAADaBQAAAAA=&#10;" adj="19575" fillcolor="white [3201]" strokecolor="black [3200]" strokeweight="2pt">
                <v:textbox>
                  <w:txbxContent>
                    <w:p w:rsidR="006A09F6" w:rsidRPr="006A09F6" w:rsidRDefault="006A09F6" w:rsidP="006A09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6A09F6">
                        <w:rPr>
                          <w:b/>
                        </w:rPr>
                        <w:t>0 punts</w:t>
                      </w:r>
                    </w:p>
                  </w:txbxContent>
                </v:textbox>
              </v:shape>
            </w:pict>
          </mc:Fallback>
        </mc:AlternateContent>
      </w:r>
      <w:r w:rsidR="00F42759" w:rsidRPr="00F42759">
        <w:rPr>
          <w:b/>
        </w:rPr>
        <w:t>Domicili al·legat a l’efecte del criteri de proximitat al centre:</w:t>
      </w:r>
      <w:r w:rsidR="00F42759">
        <w:t xml:space="preserve"> Mollet és zona única. De manera que tots els alumnes que visquin a Mollet han de marcar la primera casella. (</w:t>
      </w:r>
      <w:r w:rsidR="00F42759" w:rsidRPr="00A86101">
        <w:t>L’habitual dins l’àrea d’influència</w:t>
      </w:r>
      <w:r w:rsidR="00F42759" w:rsidRPr="00F42759">
        <w:rPr>
          <w:i/>
        </w:rPr>
        <w:t>)</w:t>
      </w:r>
      <w:r w:rsidR="00F42759">
        <w:rPr>
          <w:i/>
        </w:rPr>
        <w:t>.</w:t>
      </w:r>
      <w:r>
        <w:t xml:space="preserve">  </w:t>
      </w:r>
    </w:p>
    <w:p w:rsidR="00A86101" w:rsidRPr="00A86101" w:rsidRDefault="00A86101" w:rsidP="00A86101">
      <w:pPr>
        <w:rPr>
          <w:i/>
        </w:rPr>
      </w:pPr>
      <w:r w:rsidRPr="00A86101">
        <w:rPr>
          <w:i/>
        </w:rPr>
        <w:t>Si en el DNI no hi figura l’adreça on viu habitualment l’alumne/a s’ha de portar el certificat o volant municipal de convivència</w:t>
      </w:r>
    </w:p>
    <w:p w:rsidR="00F42759" w:rsidRDefault="006A09F6" w:rsidP="008110D5">
      <w:pPr>
        <w:rPr>
          <w:b/>
          <w:noProof/>
          <w:lang w:eastAsia="ca-ES"/>
        </w:rPr>
      </w:pPr>
      <w:r>
        <w:rPr>
          <w:b/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07072" wp14:editId="6726C46A">
                <wp:simplePos x="0" y="0"/>
                <wp:positionH relativeFrom="column">
                  <wp:posOffset>3739515</wp:posOffset>
                </wp:positionH>
                <wp:positionV relativeFrom="paragraph">
                  <wp:posOffset>213360</wp:posOffset>
                </wp:positionV>
                <wp:extent cx="1371600" cy="257175"/>
                <wp:effectExtent l="0" t="0" r="19050" b="28575"/>
                <wp:wrapNone/>
                <wp:docPr id="6" name="Pentà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F6" w:rsidRPr="006A09F6" w:rsidRDefault="006A09F6" w:rsidP="006A09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A09F6">
                              <w:rPr>
                                <w:b/>
                              </w:rPr>
                              <w:t>0 punts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àgon 6" o:spid="_x0000_s1029" type="#_x0000_t15" style="position:absolute;margin-left:294.45pt;margin-top:16.8pt;width:108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ApbwIAACEFAAAOAAAAZHJzL2Uyb0RvYy54bWysVEtu2zAQ3RfoHQjuG1lOYreG5cBIkKJA&#10;kBh1iqxpirSFkhyWpC05p+lderEOqU+Cxuii6Iaa0bw3w/lxftVoRQ7C+QpMQfOzESXCcCgrsy3o&#10;t8fbDx8p8YGZkikwoqBH4enV4v27eW1nYgw7UKVwBJ0YP6ttQXch2FmWeb4TmvkzsMKgUYLTLKDq&#10;tlnpWI3etcrGo9Ekq8GV1gEX3uPfm9ZIF8m/lIKHBym9CEQVFO8W0unSuYlntpiz2dYxu6t4dw32&#10;D7fQrDIYdHB1wwIje1e9caUr7sCDDGccdAZSVlykHDCbfPRHNusdsyLlgsXxdiiT/39u+f1h5UhV&#10;FnRCiWEaW7QSJvz6uQVDJrE8tfUzRK3tynWaRzHm2kin4xezIE0q6XEoqWgC4fgzP5/mkxFWnqNt&#10;fDnNp5fRafbCts6HzwI0iQImBlqsFAsxbzZjhzsfWnyPQ3K8UnuJJIWjEhGszFchMRcMO07sNEXi&#10;WjlyYNj/8nvexU7ISJGVUgMpP0VSoSd12EgTabIG4ugU8SXagE4RwYSBqCsD7u9k2eL7rNtcY9qh&#10;2TSpced9lzZQHrGZDtop95bfVljTO+bDijkca2wDrmp4wEMqqAsKnUTJDtzzqf8RH5vinimpcU0K&#10;6n/smROUqC8G5/BTfnER9yopF5fTMSrutWXz2mL2+hqwEzk+CpYnMeKD6kXpQD/hRi9jVDQxwzF2&#10;QXlwvXId2vXFN4GL5TLBcJcsC3dmbXl0Huscx+WxeWLOdoMVcCTvoV+pN6PVYiPTwHIfQFZp7mKl&#10;27p2HcA9TOPbvRlx0V/rCfXysi1+AwAA//8DAFBLAwQUAAYACAAAACEAvUTpMuMAAAAJAQAADwAA&#10;AGRycy9kb3ducmV2LnhtbEyPy07DMBBF90j8gzVIbKrWLgklDXGqqhJd8JBoQULs3HiIA/E4ip02&#10;/D1mBcuZObpzbrEabcuO2PvGkYT5TABDqpxuqJbw+nI3zYD5oEir1hFK+EYPq/L8rFC5difa4XEf&#10;ahZDyOdKggmhyzn3lUGr/Mx1SPH24XqrQhz7mutenWK4bfmVEAtuVUPxg1EdbgxWX/vBSqC3YSO2&#10;j5Pl/UOyNs/pNrx/Tp6kvLwY17fAAo7hD4Zf/agOZXQ6uIG0Z62E6yxbRlRCkiyARSATaVwcJNyk&#10;c+Blwf83KH8AAAD//wMAUEsBAi0AFAAGAAgAAAAhALaDOJL+AAAA4QEAABMAAAAAAAAAAAAAAAAA&#10;AAAAAFtDb250ZW50X1R5cGVzXS54bWxQSwECLQAUAAYACAAAACEAOP0h/9YAAACUAQAACwAAAAAA&#10;AAAAAAAAAAAvAQAAX3JlbHMvLnJlbHNQSwECLQAUAAYACAAAACEAh5lQKW8CAAAhBQAADgAAAAAA&#10;AAAAAAAAAAAuAgAAZHJzL2Uyb0RvYy54bWxQSwECLQAUAAYACAAAACEAvUTpMuMAAAAJAQAADwAA&#10;AAAAAAAAAAAAAADJBAAAZHJzL2Rvd25yZXYueG1sUEsFBgAAAAAEAAQA8wAAANkFAAAAAA==&#10;" adj="19575" fillcolor="white [3201]" strokecolor="black [3200]" strokeweight="2pt">
                <v:textbox>
                  <w:txbxContent>
                    <w:p w:rsidR="006A09F6" w:rsidRPr="006A09F6" w:rsidRDefault="006A09F6" w:rsidP="006A09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A09F6">
                        <w:rPr>
                          <w:b/>
                        </w:rPr>
                        <w:t>0 punts</w:t>
                      </w:r>
                    </w:p>
                  </w:txbxContent>
                </v:textbox>
              </v:shape>
            </w:pict>
          </mc:Fallback>
        </mc:AlternateContent>
      </w:r>
      <w:r w:rsidR="00F42759">
        <w:t>En cas que no es visqui a Mollet, però un dels pares hi treballi es pot marcar l’última casella.</w:t>
      </w:r>
      <w:r w:rsidRPr="006A09F6">
        <w:rPr>
          <w:b/>
          <w:noProof/>
          <w:lang w:eastAsia="ca-ES"/>
        </w:rPr>
        <w:t xml:space="preserve"> </w:t>
      </w:r>
    </w:p>
    <w:p w:rsidR="00A86101" w:rsidRPr="00A86101" w:rsidRDefault="00A86101" w:rsidP="00A86101">
      <w:r w:rsidRPr="00A86101">
        <w:t xml:space="preserve">Cal adjuntar còpia del contracte laboral o un certificat emès a aquest efecte per l’empresa. Si s’és autònom es té en compte el domicili acreditat a l’Agència Tributària i es justifica amb una còpia </w:t>
      </w:r>
      <w:r>
        <w:t xml:space="preserve"> dels model 036i 037 de l’Agència Tributària.</w:t>
      </w:r>
    </w:p>
    <w:p w:rsidR="006A09F6" w:rsidRDefault="009C3C11" w:rsidP="008110D5"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CBB1D" wp14:editId="083320DB">
                <wp:simplePos x="0" y="0"/>
                <wp:positionH relativeFrom="column">
                  <wp:posOffset>139065</wp:posOffset>
                </wp:positionH>
                <wp:positionV relativeFrom="paragraph">
                  <wp:posOffset>254635</wp:posOffset>
                </wp:positionV>
                <wp:extent cx="4914900" cy="390525"/>
                <wp:effectExtent l="0" t="0" r="19050" b="28575"/>
                <wp:wrapNone/>
                <wp:docPr id="7" name="Rectangle de cantonada diagonal rodo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0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11" w:rsidRPr="006A09F6" w:rsidRDefault="009C3C11" w:rsidP="009C3C1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Si es viu i es treballa a Mollet no es poden marcar les dues opcions!!!</w:t>
                            </w:r>
                          </w:p>
                          <w:p w:rsidR="009C3C11" w:rsidRDefault="009C3C11" w:rsidP="009C3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de cantonada diagonal rodona 7" o:spid="_x0000_s1030" style="position:absolute;margin-left:10.95pt;margin-top:20.05pt;width:387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49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ghwIAAE8FAAAOAAAAZHJzL2Uyb0RvYy54bWysVEtP3DAQvlfqf7B8L8lulwIrsmgFoqqE&#10;AAEVZ69jb6I6Hnfs3WT76zt2HiCKeqh6cWYy843n8Y3PL7rGsL1CX4Mt+Owo50xZCWVttwX//nT9&#10;6ZQzH4QthQGrCn5Qnl+sPn44b91SzaECUypkFMT6ZesKXoXgllnmZaUa4Y/AKUtGDdiIQCpusxJF&#10;S9Ebk83z/EvWApYOQSrv6e9Vb+SrFF9rJcOd1l4FZgpOuYV0Yjo38cxW52K5ReGqWg5piH/IohG1&#10;pUunUFciCLbD+o9QTS0RPOhwJKHJQOtaqlQDVTPL31TzWAmnUi3UHO+mNvn/F1be7u+R1WXBTziz&#10;oqERPVDThN0axUrFpLABrCgFK2uxJckwhJK+7CT2rnV+SSEe3T0OmicxNqLT2MQvlci61O/D1G/V&#10;BSbp5+JstjjLaSySbJ/P8uP5cQyavaAd+vBVQcOiUHCEnS3nV5RJTDI1XOxvfOhBozNFiHn1mSQp&#10;HIyKyRj7oDRVS3fPEzrxTF0aZHtBDCl/zIYEkmeE6NqYCTR7D2TCCBp8I0wl7k3A/D3gy22Td7oR&#10;bJiATW0B/w7Wvf9YdV9rLDt0my6NdjGOagPlgcaN0O+Bd/K6psbeCB/uBRLxaRa0zOGODm2gLTgM&#10;EmcV4K/3/kd/4iNZOWtpkQruf+4EKs7MN0tMpRkv4uYlZXF8MicFX1s2ry1211wCTWJGz4aTSYz+&#10;wYyiRmieaefX8VYyCSvp7oLLgKNyGfoFp1dDqvU6ue0c1tuKIBSYNs+JcGMfnYx67HmkzlP3LNAN&#10;TAvE0VsYF1As39Cs941IC+tdAF0nDsau9z0epkFbm/g8vDDxWXitJ6+Xd3D1GwAA//8DAFBLAwQU&#10;AAYACAAAACEAtJxVOuAAAAAJAQAADwAAAGRycy9kb3ducmV2LnhtbEyPTU/DMAyG70j8h8hI3FjS&#10;CQYrTSfExIUJaWxIcMwS90NrnKrJtrJfjznB0X4fvX5cLEbfiSMOsQ2kIZsoEEg2uJZqDR/bl5sH&#10;EDEZcqYLhBq+McKivLwoTO7Cid7xuEm14BKKudHQpNTnUkbboDdxEnokzqoweJN4HGrpBnPict/J&#10;qVIz6U1LfKExPT43aPebg9fwudyvqtXyzfqv18Get2vpzrHS+vpqfHoEkXBMfzD86rM6lOy0Cwdy&#10;UXQaptmcSQ23KgPB+f38jhc7BlU2A1kW8v8H5Q8AAAD//wMAUEsBAi0AFAAGAAgAAAAhALaDOJL+&#10;AAAA4QEAABMAAAAAAAAAAAAAAAAAAAAAAFtDb250ZW50X1R5cGVzXS54bWxQSwECLQAUAAYACAAA&#10;ACEAOP0h/9YAAACUAQAACwAAAAAAAAAAAAAAAAAvAQAAX3JlbHMvLnJlbHNQSwECLQAUAAYACAAA&#10;ACEApnmGoIcCAABPBQAADgAAAAAAAAAAAAAAAAAuAgAAZHJzL2Uyb0RvYy54bWxQSwECLQAUAAYA&#10;CAAAACEAtJxVOuAAAAAJAQAADwAAAAAAAAAAAAAAAADhBAAAZHJzL2Rvd25yZXYueG1sUEsFBgAA&#10;AAAEAAQA8wAAAO4FAAAAAA==&#10;" adj="-11796480,,5400" path="m65089,l4914900,r,l4914900,325436v,35948,-29141,65089,-65089,65089l,390525r,l,65089c,29141,29141,,65089,xe" fillcolor="white [3201]" strokecolor="black [3200]" strokeweight="2pt">
                <v:stroke joinstyle="miter"/>
                <v:formulas/>
                <v:path arrowok="t" o:connecttype="custom" o:connectlocs="65089,0;4914900,0;4914900,0;4914900,325436;4849811,390525;0,390525;0,390525;0,65089;65089,0" o:connectangles="0,0,0,0,0,0,0,0,0" textboxrect="0,0,4914900,390525"/>
                <v:textbox>
                  <w:txbxContent>
                    <w:p w:rsidR="009C3C11" w:rsidRPr="006A09F6" w:rsidRDefault="009C3C11" w:rsidP="009C3C1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Si es viu i es treballa a Mollet no es poden marcar les dues opcions!!!</w:t>
                      </w:r>
                    </w:p>
                    <w:p w:rsidR="009C3C11" w:rsidRDefault="009C3C11" w:rsidP="009C3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09F6" w:rsidRDefault="006A09F6" w:rsidP="008110D5"/>
    <w:p w:rsidR="006A09F6" w:rsidRDefault="006A09F6" w:rsidP="008110D5"/>
    <w:p w:rsidR="00F42759" w:rsidRDefault="00A86101" w:rsidP="008110D5">
      <w:r w:rsidRPr="00042EE7">
        <w:rPr>
          <w:b/>
        </w:rPr>
        <w:t>Beneficiari/ària de la prestació econòmica de la renda garantida de ciutadania</w:t>
      </w:r>
      <w:r>
        <w:t>:</w:t>
      </w:r>
    </w:p>
    <w:p w:rsidR="00042EE7" w:rsidRDefault="00042EE7" w:rsidP="008110D5"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EF843" wp14:editId="3C46FBA8">
                <wp:simplePos x="0" y="0"/>
                <wp:positionH relativeFrom="column">
                  <wp:posOffset>4015740</wp:posOffset>
                </wp:positionH>
                <wp:positionV relativeFrom="paragraph">
                  <wp:posOffset>283210</wp:posOffset>
                </wp:positionV>
                <wp:extent cx="1371600" cy="257175"/>
                <wp:effectExtent l="0" t="0" r="19050" b="28575"/>
                <wp:wrapNone/>
                <wp:docPr id="8" name="Pentà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E7" w:rsidRPr="006A09F6" w:rsidRDefault="00042EE7" w:rsidP="00042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6A09F6">
                              <w:rPr>
                                <w:b/>
                              </w:rPr>
                              <w:t xml:space="preserve"> punts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àgon 8" o:spid="_x0000_s1031" type="#_x0000_t15" style="position:absolute;margin-left:316.2pt;margin-top:22.3pt;width:108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eXbgIAACEFAAAOAAAAZHJzL2Uyb0RvYy54bWysVM1u2zAMvg/YOwi6L46zpOmCOkXQosOA&#10;oA3WDj0rspQYk0RNUmKnT7N32YuNkh0nWIsdhl1sUvw+UvzT1XWjFdkL5yswBc0HQ0qE4VBWZlPQ&#10;b093Hy4p8YGZkikwoqAH4en1/P27q9rOxAi2oErhCDoxflbbgm5DsLMs83wrNPMDsMKgUYLTLKDq&#10;NlnpWI3etcpGw+FFVoMrrQMuvMfT29ZI58m/lIKHBym9CEQVFO8W0tel7zp+s/kVm20cs9uKd9dg&#10;/3ALzSqDQXtXtywwsnPVK1e64g48yDDgoDOQsuIi5YDZ5MM/snncMitSLlgcb/sy+f/nlt/vV45U&#10;ZUGxUYZpbNFKmPDr5wYMuYzlqa2fIerRrlyneRRjro10Ov4xC9Kkkh76koomEI6H+cdpfjHEynO0&#10;jSbTfDqJTrMT2zofPgvQJAqYGGixUizEvNmM7Zc+tPgjDsnxSu0lkhQOSkSwMl+FxFww7Cix0xSJ&#10;G+XInmH/y+95FzshI0VWSvWk/C2SCkdSh400kSarJw7fIp6i9egUEUzoiboy4P5Oli3+mHWba0w7&#10;NOsmNS4VNJ6soTxgMx20U+4tv6uwpkvmw4o5HGtsA65qeMCPVFAXFDqJki24l7fOIz42xb1QUuOa&#10;FNT/2DEnKFFfDM7hp3w8jnuVlPFkOkLFnVvW5xaz0zeAncjxUbA8iREf1FGUDvQzbvQiRkUTMxxj&#10;F5QHd1RuQru++CZwsVgkGO6SZWFpHi2PzmOd47g8Nc/M2W6wAo7kPRxX6tVotdjINLDYBZBVmrtT&#10;XbsO4B6m8e3ejLjo53pCnV62+W8AAAD//wMAUEsDBBQABgAIAAAAIQAgxtRT4gAAAAkBAAAPAAAA&#10;ZHJzL2Rvd25yZXYueG1sTI/LTsMwEEX3SPyDNUhsqtZpa6IQ4lRVJbqAIkGLhNi5sYkD8TiKnTb8&#10;PcMKdvM4unOmWI2uZSfTh8ajhPksAWaw8rrBWsLr4X6aAQtRoVatRyPh2wRYlZcXhcq1P+OLOe1j&#10;zSgEQ64k2Bi7nPNQWeNUmPnOIO0+fO9UpLavue7VmcJdyxdJknKnGqQLVnVmY031tR+cBHwbNsl2&#10;N7l9eFyu7bPYxvfPyZOU11fj+g5YNGP8g+FXn9ShJKejH1AH1kpIlwtBqAQhUmAEZCKjwZGKmznw&#10;suD/Pyh/AAAA//8DAFBLAQItABQABgAIAAAAIQC2gziS/gAAAOEBAAATAAAAAAAAAAAAAAAAAAAA&#10;AABbQ29udGVudF9UeXBlc10ueG1sUEsBAi0AFAAGAAgAAAAhADj9If/WAAAAlAEAAAsAAAAAAAAA&#10;AAAAAAAALwEAAF9yZWxzLy5yZWxzUEsBAi0AFAAGAAgAAAAhACiXB5duAgAAIQUAAA4AAAAAAAAA&#10;AAAAAAAALgIAAGRycy9lMm9Eb2MueG1sUEsBAi0AFAAGAAgAAAAhACDG1FPiAAAACQEAAA8AAAAA&#10;AAAAAAAAAAAAyAQAAGRycy9kb3ducmV2LnhtbFBLBQYAAAAABAAEAPMAAADXBQAAAAA=&#10;" adj="19575" fillcolor="white [3201]" strokecolor="black [3200]" strokeweight="2pt">
                <v:textbox>
                  <w:txbxContent>
                    <w:p w:rsidR="00042EE7" w:rsidRPr="006A09F6" w:rsidRDefault="00042EE7" w:rsidP="00042E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6A09F6">
                        <w:rPr>
                          <w:b/>
                        </w:rPr>
                        <w:t xml:space="preserve"> punts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Cal marcar si es rep i justificar-ho mitjançant un certificat del Departament de Treball i Afers Socials i Família  </w:t>
      </w:r>
    </w:p>
    <w:p w:rsidR="006A09F6" w:rsidRPr="00F42759" w:rsidRDefault="006A09F6" w:rsidP="008110D5"/>
    <w:p w:rsidR="00F42759" w:rsidRPr="003E328D" w:rsidRDefault="003E328D" w:rsidP="008110D5">
      <w:pPr>
        <w:rPr>
          <w:b/>
        </w:rPr>
      </w:pPr>
      <w:r w:rsidRPr="003E328D">
        <w:rPr>
          <w:b/>
        </w:rPr>
        <w:t>Discapacitat de l’alumne/a, del pare, mare o germans:</w:t>
      </w:r>
    </w:p>
    <w:p w:rsidR="003E328D" w:rsidRDefault="003E328D" w:rsidP="008110D5">
      <w:r>
        <w:t>Cal marcar aquesta casella quan l’alumne, pare, mare o algun germà té una discapacitat reconeguda, igual o superior al 33%. També es pot marcar, si el pare o mare o tutor legal és beneficiari d’una pensió d’incapacitat permanent de grau total o de gran invalidesa</w:t>
      </w:r>
    </w:p>
    <w:p w:rsidR="003E328D" w:rsidRDefault="00AD46BA" w:rsidP="008110D5"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1EC11" wp14:editId="3F1A556A">
                <wp:simplePos x="0" y="0"/>
                <wp:positionH relativeFrom="column">
                  <wp:posOffset>3958590</wp:posOffset>
                </wp:positionH>
                <wp:positionV relativeFrom="paragraph">
                  <wp:posOffset>620395</wp:posOffset>
                </wp:positionV>
                <wp:extent cx="1371600" cy="257175"/>
                <wp:effectExtent l="0" t="0" r="19050" b="28575"/>
                <wp:wrapNone/>
                <wp:docPr id="9" name="Pentà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6BA" w:rsidRPr="006A09F6" w:rsidRDefault="00AD46BA" w:rsidP="00AD4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6A09F6">
                              <w:rPr>
                                <w:b/>
                              </w:rPr>
                              <w:t xml:space="preserve"> punts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àgon 9" o:spid="_x0000_s1032" type="#_x0000_t15" style="position:absolute;margin-left:311.7pt;margin-top:48.85pt;width:108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0bwIAACEFAAAOAAAAZHJzL2Uyb0RvYy54bWysVEtu2zAQ3RfoHQjuG1muYzdG5MBwkKKA&#10;kRhNiqxpirSFkhyWpC05p+lderEOqU+CJuii6Iaa0bw3w/nx8qrRihyF8xWYguZnI0qE4VBWZlfQ&#10;bw83Hz5R4gMzJVNgREFPwtOrxft3l7WdizHsQZXCEXRi/Ly2Bd2HYOdZ5vleaObPwAqDRglOs4Cq&#10;22WlYzV61yobj0bTrAZXWgdceI9/r1sjXST/Ugoe7qT0IhBVULxbSKdL5zae2eKSzXeO2X3Fu2uw&#10;f7iFZpXBoIOraxYYObjqlStdcQceZDjjoDOQsuIi5YDZ5KM/srnfMytSLlgcb4cy+f/nlt8eN45U&#10;ZUEvKDFMY4s2woRfP3dgyEUsT239HFH3duM6zaMYc22k0/GLWZAmlfQ0lFQ0gXD8mX+c5dMRVp6j&#10;bXw+y2fn0Wn2zLbOh88CNIkCJgZabBQLMW82Z8e1Dy2+xyE5Xqm9RJLCSYkIVuarkJgLhh0ndpoi&#10;sVKOHBn2v/yed7ETMlJkpdRAyt8iqdCTOmykiTRZA3H0FvE52oBOEcGEgagrA+7vZNni+6zbXGPa&#10;odk2qXHTvktbKE/YTAftlHvLbyqs6Zr5sGEOxxrbgKsa7vCQCuqCQidRsgf39Nb/iI9NcU+U1Lgm&#10;BfU/DswJStQXg3N4kU8mca+SMjmfjVFxLy3blxZz0CvATuT4KFiexIgPqhelA/2IG72MUdHEDMfY&#10;BeXB9coqtOuLbwIXy2WC4S5ZFtbm3vLoPNY5jstD88ic7QYr4EjeQr9Sr0arxUamgeUhgKzS3MVK&#10;t3XtOoB7mMa3ezPior/UE+r5ZVv8BgAA//8DAFBLAwQUAAYACAAAACEA2im2TOMAAAAKAQAADwAA&#10;AGRycy9kb3ducmV2LnhtbEyPTUvDQBCG74L/YRnBS7Ebk9ImMZtSCvbgB2gVxNs2OybR7GzIbtr4&#10;7x1PepyZh3eet1hPthNHHHzrSMH1PAKBVDnTUq3g9eX2KgXhgyajO0eo4Bs9rMvzs0Lnxp3oGY/7&#10;UAsOIZ9rBU0IfS6lrxq02s9dj8S3DzdYHXgcamkGfeJw28k4ipbS6pb4Q6N73DZYfe1Hq4Dexm20&#10;e5hld/fJpnla7ML75+xRqcuLaXMDIuAU/mD41Wd1KNnp4EYyXnQKlnGyYFRBtlqBYCBNMl4cmEzS&#10;GGRZyP8Vyh8AAAD//wMAUEsBAi0AFAAGAAgAAAAhALaDOJL+AAAA4QEAABMAAAAAAAAAAAAAAAAA&#10;AAAAAFtDb250ZW50X1R5cGVzXS54bWxQSwECLQAUAAYACAAAACEAOP0h/9YAAACUAQAACwAAAAAA&#10;AAAAAAAAAAAvAQAAX3JlbHMvLnJlbHNQSwECLQAUAAYACAAAACEAUQ6GdG8CAAAhBQAADgAAAAAA&#10;AAAAAAAAAAAuAgAAZHJzL2Uyb0RvYy54bWxQSwECLQAUAAYACAAAACEA2im2TOMAAAAKAQAADwAA&#10;AAAAAAAAAAAAAADJBAAAZHJzL2Rvd25yZXYueG1sUEsFBgAAAAAEAAQA8wAAANkFAAAAAA==&#10;" adj="19575" fillcolor="white [3201]" strokecolor="black [3200]" strokeweight="2pt">
                <v:textbox>
                  <w:txbxContent>
                    <w:p w:rsidR="00AD46BA" w:rsidRPr="006A09F6" w:rsidRDefault="00AD46BA" w:rsidP="00AD46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6A09F6">
                        <w:rPr>
                          <w:b/>
                        </w:rPr>
                        <w:t xml:space="preserve"> punts</w:t>
                      </w:r>
                    </w:p>
                  </w:txbxContent>
                </v:textbox>
              </v:shape>
            </w:pict>
          </mc:Fallback>
        </mc:AlternateContent>
      </w:r>
      <w:r w:rsidR="003E328D">
        <w:t>S’ha d’acreditar aquesta condició adjuntant fotocòpia del certificat o de la targeta acreditativa de la discapacitat emès pel Departament de Tr</w:t>
      </w:r>
      <w:r w:rsidR="005732B7">
        <w:t>eball, Afers Socials i Famílies o certifica de ser beneficiari de la pensió d0incapacitat permanent,</w:t>
      </w:r>
    </w:p>
    <w:p w:rsidR="005732B7" w:rsidRDefault="005732B7" w:rsidP="00AD46BA">
      <w:pPr>
        <w:pBdr>
          <w:bottom w:val="single" w:sz="4" w:space="1" w:color="auto"/>
        </w:pBdr>
        <w:rPr>
          <w:b/>
          <w:i/>
        </w:rPr>
      </w:pPr>
    </w:p>
    <w:p w:rsidR="003E328D" w:rsidRPr="00AD46BA" w:rsidRDefault="00AD46BA" w:rsidP="00AD46BA">
      <w:pPr>
        <w:pBdr>
          <w:bottom w:val="single" w:sz="4" w:space="1" w:color="auto"/>
        </w:pBdr>
        <w:rPr>
          <w:b/>
          <w:i/>
        </w:rPr>
      </w:pPr>
      <w:r w:rsidRPr="00AD46BA">
        <w:rPr>
          <w:b/>
          <w:i/>
        </w:rPr>
        <w:t>Criteri complementari a l’efecte de barem</w:t>
      </w:r>
    </w:p>
    <w:p w:rsidR="00AD46BA" w:rsidRPr="00E8071E" w:rsidRDefault="00AD46BA" w:rsidP="008110D5">
      <w:pPr>
        <w:rPr>
          <w:b/>
        </w:rPr>
      </w:pPr>
      <w:r w:rsidRPr="00E8071E">
        <w:rPr>
          <w:b/>
        </w:rPr>
        <w:t>Família nombrosa o monoparental:</w:t>
      </w:r>
    </w:p>
    <w:p w:rsidR="00AD46BA" w:rsidRDefault="00E8071E" w:rsidP="008110D5"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BFC52" wp14:editId="2DDBCEE0">
                <wp:simplePos x="0" y="0"/>
                <wp:positionH relativeFrom="column">
                  <wp:posOffset>4015740</wp:posOffset>
                </wp:positionH>
                <wp:positionV relativeFrom="paragraph">
                  <wp:posOffset>298450</wp:posOffset>
                </wp:positionV>
                <wp:extent cx="1371600" cy="257175"/>
                <wp:effectExtent l="0" t="0" r="19050" b="28575"/>
                <wp:wrapNone/>
                <wp:docPr id="10" name="Pentà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71E" w:rsidRPr="006A09F6" w:rsidRDefault="00E8071E" w:rsidP="00E807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6A09F6">
                              <w:rPr>
                                <w:b/>
                              </w:rPr>
                              <w:t xml:space="preserve"> punts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àgon 10" o:spid="_x0000_s1033" type="#_x0000_t15" style="position:absolute;margin-left:316.2pt;margin-top:23.5pt;width:108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K1cAIAACMFAAAOAAAAZHJzL2Uyb0RvYy54bWysVEtu2zAQ3RfoHQjuG1luHLdG5MBIkKKA&#10;kRh1iqxpirSFkhyWpC05p+ldcrEOqU+MJuii6Eaa4bw3w/nx8qrRihyE8xWYguZnI0qE4VBWZlvQ&#10;7w+3Hz5R4gMzJVNgREGPwtOr+ft3l7WdiTHsQJXCEXRi/Ky2Bd2FYGdZ5vlOaObPwAqDRglOs4Cq&#10;22alYzV61yobj0YXWQ2utA648B5Pb1ojnSf/Ugoe7qX0IhBVULxbSF+Xvpv4zeaXbLZ1zO4q3l2D&#10;/cMtNKsMBh1c3bDAyN5Vr1zpijvwIMMZB52BlBUXKQfMJh/9kc16x6xIuWBxvB3K5P+fW353WDlS&#10;ldg7LI9hGnu0EiY8/9qCIXiGBaqtnyFubVeu0zyKMdtGOh3/mAdpUlGPQ1FFEwjHw/zjNL8YoXOO&#10;tvFkmk8n0Wn2wrbOhy8CNIkCpgZarBQLMXM2Y4elDy2+xyE5Xqm9RJLCUYkIVuabkJgNhh0ndpoj&#10;ca0cOTCcgPJH3sVOyEiRlVIDKX+LpEJP6rCRJtJsDcTRW8SXaAM6RQQTBqKuDLi/k2WL77Nuc41p&#10;h2bTpNZN+y5toDxiOx20c+4tv62wpkvmw4o5HGxsAy5ruMePVFAXFDqJkh24p7fOIz42xT1RUuOi&#10;FNT/3DMnKFFfDU7i5/z8PG5WUs4n0zEq7tSyObWYvb4G7ESOz4LlSYz4oHpROtCPuNOLGBVNzHCM&#10;XVAeXK9ch3aB8VXgYrFIMNwmy8LSrC2PzmOd47g8NI/M2W6wAo7kHfRL9Wq0WmxkGljsA8gqzV2s&#10;dFvXrgO4iWl8u1cjrvqpnlAvb9v8NwAAAP//AwBQSwMEFAAGAAgAAAAhANJ10+PiAAAACQEAAA8A&#10;AABkcnMvZG93bnJldi54bWxMj81OwzAQhO9IvIO1SFwq6tCGNoQ4VVWJHviRoCAhbm68xIF4HcVO&#10;G96e5QS33Z3R7DfFanStOGAfGk8KLqcJCKTKm4ZqBa8vtxcZiBA1Gd16QgXfGGBVnp4UOjf+SM94&#10;2MVacAiFXCuwMXa5lKGy6HSY+g6JtQ/fOx157Wtpen3kcNfKWZIspNMN8QerO9xYrL52g1NAb8Mm&#10;2T5Mru/u52v7lG7j++fkUanzs3F9AyLiGP/M8IvP6FAy094PZIJoFSzms5StCtIld2JDlmZ82POw&#10;vAJZFvJ/g/IHAAD//wMAUEsBAi0AFAAGAAgAAAAhALaDOJL+AAAA4QEAABMAAAAAAAAAAAAAAAAA&#10;AAAAAFtDb250ZW50X1R5cGVzXS54bWxQSwECLQAUAAYACAAAACEAOP0h/9YAAACUAQAACwAAAAAA&#10;AAAAAAAAAAAvAQAAX3JlbHMvLnJlbHNQSwECLQAUAAYACAAAACEApw+ytXACAAAjBQAADgAAAAAA&#10;AAAAAAAAAAAuAgAAZHJzL2Uyb0RvYy54bWxQSwECLQAUAAYACAAAACEA0nXT4+IAAAAJAQAADwAA&#10;AAAAAAAAAAAAAADKBAAAZHJzL2Rvd25yZXYueG1sUEsFBgAAAAAEAAQA8wAAANkFAAAAAA==&#10;" adj="19575" fillcolor="white [3201]" strokecolor="black [3200]" strokeweight="2pt">
                <v:textbox>
                  <w:txbxContent>
                    <w:p w:rsidR="00E8071E" w:rsidRPr="006A09F6" w:rsidRDefault="00E8071E" w:rsidP="00E807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6A09F6">
                        <w:rPr>
                          <w:b/>
                        </w:rPr>
                        <w:t xml:space="preserve"> punts</w:t>
                      </w:r>
                    </w:p>
                  </w:txbxContent>
                </v:textbox>
              </v:shape>
            </w:pict>
          </mc:Fallback>
        </mc:AlternateContent>
      </w:r>
      <w:r w:rsidR="00AD46BA">
        <w:t xml:space="preserve">Es pot marcar aquesta casella sempre que es tingui el </w:t>
      </w:r>
      <w:r w:rsidR="00AD46BA" w:rsidRPr="005732B7">
        <w:rPr>
          <w:b/>
        </w:rPr>
        <w:t>carnet vigent</w:t>
      </w:r>
      <w:r w:rsidR="00AD46BA">
        <w:t xml:space="preserve"> </w:t>
      </w:r>
      <w:r>
        <w:t>emès pel Departament d’Afers Socials i Família</w:t>
      </w:r>
      <w:r>
        <w:tab/>
      </w:r>
      <w:r>
        <w:tab/>
      </w:r>
      <w:r>
        <w:tab/>
      </w:r>
      <w:r>
        <w:tab/>
      </w:r>
    </w:p>
    <w:p w:rsidR="000C4E67" w:rsidRDefault="000C4E67">
      <w:r>
        <w:br w:type="page"/>
      </w:r>
    </w:p>
    <w:p w:rsidR="00E8071E" w:rsidRDefault="004C0FF0" w:rsidP="00E8071E">
      <w:pPr>
        <w:rPr>
          <w:rStyle w:val="Textennegreta"/>
        </w:rPr>
      </w:pPr>
      <w:r>
        <w:rPr>
          <w:b/>
          <w:bCs/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57F54B" wp14:editId="7E6A0FEA">
                <wp:simplePos x="0" y="0"/>
                <wp:positionH relativeFrom="column">
                  <wp:posOffset>-108585</wp:posOffset>
                </wp:positionH>
                <wp:positionV relativeFrom="paragraph">
                  <wp:posOffset>265430</wp:posOffset>
                </wp:positionV>
                <wp:extent cx="6115050" cy="2305050"/>
                <wp:effectExtent l="0" t="0" r="19050" b="19050"/>
                <wp:wrapNone/>
                <wp:docPr id="11" name="Rectangle arrodon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0505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1" o:spid="_x0000_s1026" style="position:absolute;margin-left:-8.55pt;margin-top:20.9pt;width:481.5pt;height:18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5OqwIAALcFAAAOAAAAZHJzL2Uyb0RvYy54bWysVF9P2zAQf5+072D5faQplEFFiioQ0yQE&#10;iDLx7Dp2E+H4vLPbtPv0OztpWjH2Mi0Pzp3v/893d3W9bQzbKPQ12ILnJyPOlJVQ1nZV8B8vd18u&#10;OPNB2FIYsKrgO+X59ezzp6vWTdUYKjClQkZOrJ+2ruBVCG6aZV5WqhH+BJyyJNSAjQjE4iorUbTk&#10;vTHZeDQ6z1rA0iFI5T3d3nZCPkv+tVYyPGrtVWCm4JRbSCemcxnPbHYlpisUrqpln4b4hywaUVsK&#10;Ori6FUGwNdZ/uGpqieBBhxMJTQZa11KlGqiafPSumkUlnEq1EDjeDTD5/+dWPmyekNUlvV3OmRUN&#10;vdEzoSbsyigmEKEEWwdGUoKqdX5KFgv3hD3niYx1bzU28U8VsW2CdzfAq7aBSbo8z/PJaEKvIEk2&#10;PiWSGPKTHcwd+vBNQcMiUXCEtS1jOglbsbn3odPf68WQKj0ziSJTW6twUZUtW5o1Pgsq7Px0MqKg&#10;ZR09TkYXHUM9kEcBfcl59HhjkG0EdcrSCPnWxTSuEt1lUu7z7bVT7kPIxB1lk0W4OoASFXZGxRyN&#10;fVaaMCdIxilI6nY1RC/fEtgES9KMJro2ZjDKPzIyYW/U6x6gGQy7Sv8arUudtFNEsGEwbGoL+FHU&#10;Q6q60ycMjmqN5BLKHbUYAqFPz+CdvKsJ63vhw5NAGja6pAUSHunQBtqCQ09xVgH++ug+6tMMkJSz&#10;loa34P7nWqDizHy3NB2X+dkZuQ2JOZt8HRODx5LlscSumxugV6cBoOwSGfWD2ZMaoXmlPTOPUUkk&#10;rKTYBZcB98xN6JYKbSqp5vOkRhPuRLi3Cyej84hq7JuX7atA13d4oOF4gP2gi+m7Hu90o6WF+TqA&#10;rtMAHHDt8abtkLqv32Rx/RzzSeuwb2e/AQAA//8DAFBLAwQUAAYACAAAACEAVpLQgN4AAAAKAQAA&#10;DwAAAGRycy9kb3ducmV2LnhtbEyPwU7DMAyG70i8Q2QkbltS1ELbNZ0GCA67MZB29ZrQVjRO1aRb&#10;eXvMCY62P/3+/mq7uEGc7RR6TxqStQJhqfGmp1bDx/vLKgcRIpLBwZPV8G0DbOvrqwpL4y/0Zs+H&#10;2AoOoVCihi7GsZQyNJ11GNZ+tMS3Tz85jDxOrTQTXjjcDfJOqXvpsCf+0OFonzrbfB1mpyESqmLe&#10;J6+PWb/4ND9mz7t9pvXtzbLbgIh2iX8w/OqzOtTsdPIzmSAGDavkIWFUQ5pwBQaKNCtAnHih0hxk&#10;Xcn/FeofAAAA//8DAFBLAQItABQABgAIAAAAIQC2gziS/gAAAOEBAAATAAAAAAAAAAAAAAAAAAAA&#10;AABbQ29udGVudF9UeXBlc10ueG1sUEsBAi0AFAAGAAgAAAAhADj9If/WAAAAlAEAAAsAAAAAAAAA&#10;AAAAAAAALwEAAF9yZWxzLy5yZWxzUEsBAi0AFAAGAAgAAAAhABSiXk6rAgAAtwUAAA4AAAAAAAAA&#10;AAAAAAAALgIAAGRycy9lMm9Eb2MueG1sUEsBAi0AFAAGAAgAAAAhAFaS0IDeAAAACgEAAA8AAAAA&#10;AAAAAAAAAAAABQUAAGRycy9kb3ducmV2LnhtbFBLBQYAAAAABAAEAPMAAAAQBgAAAAA=&#10;" fillcolor="white [3201]" strokecolor="black [3200]" strokeweight="2pt"/>
            </w:pict>
          </mc:Fallback>
        </mc:AlternateContent>
      </w:r>
    </w:p>
    <w:p w:rsidR="004C0FF0" w:rsidRDefault="004C0FF0" w:rsidP="004C0FF0">
      <w:pPr>
        <w:jc w:val="center"/>
        <w:rPr>
          <w:rStyle w:val="Textennegreta"/>
        </w:rPr>
      </w:pPr>
      <w:r>
        <w:rPr>
          <w:rStyle w:val="Textennegreta"/>
        </w:rPr>
        <w:t>NOVETATS!!!</w:t>
      </w:r>
    </w:p>
    <w:p w:rsidR="00E8071E" w:rsidRDefault="004C0FF0" w:rsidP="00E8071E">
      <w:pPr>
        <w:pStyle w:val="Pargrafdellista"/>
        <w:numPr>
          <w:ilvl w:val="0"/>
          <w:numId w:val="9"/>
        </w:numPr>
        <w:jc w:val="both"/>
      </w:pPr>
      <w:r>
        <w:t>No dona punt q</w:t>
      </w:r>
      <w:r w:rsidR="00E8071E">
        <w:t>ue l'alumne o alumna tingui una malaltia crònica que afecta el seu sistema digestiu, endocrí o metabòlic, inclosos els celíacs.</w:t>
      </w:r>
    </w:p>
    <w:p w:rsidR="00E8071E" w:rsidRDefault="004C0FF0" w:rsidP="00E8071E">
      <w:pPr>
        <w:pStyle w:val="Pargrafdellista"/>
        <w:numPr>
          <w:ilvl w:val="0"/>
          <w:numId w:val="9"/>
        </w:numPr>
        <w:jc w:val="both"/>
      </w:pPr>
      <w:r>
        <w:t>No atorga puntuació q</w:t>
      </w:r>
      <w:r w:rsidR="00E8071E">
        <w:t>ue el pare, mare, tutors o germans siguin exalumnes del centre.</w:t>
      </w:r>
    </w:p>
    <w:p w:rsidR="004C0FF0" w:rsidRDefault="004C0FF0" w:rsidP="00E8071E">
      <w:pPr>
        <w:pStyle w:val="Pargrafdellista"/>
        <w:numPr>
          <w:ilvl w:val="0"/>
          <w:numId w:val="9"/>
        </w:numPr>
        <w:jc w:val="both"/>
      </w:pPr>
      <w:r>
        <w:t xml:space="preserve">És </w:t>
      </w:r>
      <w:r w:rsidRPr="00696837">
        <w:rPr>
          <w:b/>
        </w:rPr>
        <w:t>obligatori</w:t>
      </w:r>
      <w:r>
        <w:t xml:space="preserve"> proporcional una adreça electrònica ja que serà el mitjà a través del qual l’Administració es posi en contacte amb la família I cal marcar qui farà la consulta a internet.</w:t>
      </w:r>
    </w:p>
    <w:p w:rsidR="00F42759" w:rsidRPr="00D92289" w:rsidRDefault="004C0FF0" w:rsidP="008110D5">
      <w:pPr>
        <w:pStyle w:val="Pargrafdellista"/>
        <w:numPr>
          <w:ilvl w:val="0"/>
          <w:numId w:val="9"/>
        </w:numPr>
        <w:jc w:val="both"/>
        <w:rPr>
          <w:b/>
        </w:rPr>
      </w:pPr>
      <w:r>
        <w:t xml:space="preserve">Cal marcar la casella d’haver llegit la informació bàsica sobre protecció de dades i </w:t>
      </w:r>
      <w:r w:rsidR="00D92289">
        <w:t>autorització el tractament de les mateixes.</w:t>
      </w:r>
    </w:p>
    <w:p w:rsidR="008110D5" w:rsidRPr="008110D5" w:rsidRDefault="008110D5" w:rsidP="008110D5"/>
    <w:p w:rsidR="001E1DDC" w:rsidRPr="005732B7" w:rsidRDefault="001E1DDC" w:rsidP="0057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5732B7">
        <w:rPr>
          <w:b/>
          <w:i/>
          <w:sz w:val="28"/>
        </w:rPr>
        <w:t>Documentació que cal acompanyar a la sol·licitud de preinscripció 2019-2020</w:t>
      </w:r>
    </w:p>
    <w:p w:rsidR="001E1DDC" w:rsidRPr="00C066B3" w:rsidRDefault="001E1DDC" w:rsidP="001E1DDC">
      <w:pPr>
        <w:rPr>
          <w:b/>
        </w:rPr>
      </w:pPr>
      <w:r w:rsidRPr="00C066B3">
        <w:rPr>
          <w:b/>
        </w:rPr>
        <w:t xml:space="preserve">Documentació </w:t>
      </w:r>
      <w:r>
        <w:rPr>
          <w:b/>
        </w:rPr>
        <w:t xml:space="preserve">identificativa </w:t>
      </w:r>
      <w:r w:rsidRPr="00C066B3">
        <w:rPr>
          <w:b/>
        </w:rPr>
        <w:t>a adjuntar amb la sol·licitud (originals i fotocòpies)</w:t>
      </w:r>
    </w:p>
    <w:p w:rsidR="001E1DDC" w:rsidRDefault="001E1DDC" w:rsidP="001E1DDC">
      <w:pPr>
        <w:pStyle w:val="Pargrafdellista"/>
        <w:numPr>
          <w:ilvl w:val="0"/>
          <w:numId w:val="7"/>
        </w:numPr>
        <w:ind w:left="720"/>
      </w:pPr>
      <w:r>
        <w:t>DNI, NIE o passaport de l’alumne/a (obligatòria a partir dels 14 anys).</w:t>
      </w:r>
    </w:p>
    <w:p w:rsidR="001E1DDC" w:rsidRDefault="001E1DDC" w:rsidP="001E1DDC">
      <w:pPr>
        <w:pStyle w:val="Pargrafdellista"/>
        <w:numPr>
          <w:ilvl w:val="0"/>
          <w:numId w:val="7"/>
        </w:numPr>
        <w:ind w:left="720"/>
      </w:pPr>
      <w:r>
        <w:t>DNI, NIE o passaport del pare o la mare o tutor legal de l’alumne/a</w:t>
      </w:r>
    </w:p>
    <w:p w:rsidR="001E1DDC" w:rsidRDefault="001E1DDC" w:rsidP="001E1DDC">
      <w:pPr>
        <w:pStyle w:val="Pargrafdellista"/>
        <w:numPr>
          <w:ilvl w:val="1"/>
          <w:numId w:val="7"/>
        </w:numPr>
        <w:ind w:left="1440"/>
      </w:pPr>
      <w:r>
        <w:t>Si en el DNI no hi figura l’adreça on viu habitualment l’alumne/a s’ha de portar el certificat o volant municipal de convivència</w:t>
      </w:r>
    </w:p>
    <w:p w:rsidR="001E1DDC" w:rsidRDefault="001E1DDC" w:rsidP="001E1DDC">
      <w:pPr>
        <w:pStyle w:val="Pargrafdellista"/>
        <w:numPr>
          <w:ilvl w:val="0"/>
          <w:numId w:val="7"/>
        </w:numPr>
        <w:ind w:left="720"/>
      </w:pPr>
      <w:r>
        <w:t>TIS (targeta sanitària de l’alumne/a)</w:t>
      </w:r>
    </w:p>
    <w:p w:rsidR="001E1DDC" w:rsidRDefault="001E1DDC" w:rsidP="001E1DDC">
      <w:pPr>
        <w:pStyle w:val="Pargrafdellista"/>
        <w:numPr>
          <w:ilvl w:val="0"/>
          <w:numId w:val="7"/>
        </w:numPr>
        <w:ind w:left="720"/>
      </w:pPr>
      <w:r>
        <w:t>Certificat del núm. Identificador de l’alumne/a IDALU ( el dona l’escola de primària)</w:t>
      </w:r>
    </w:p>
    <w:p w:rsidR="001E1DDC" w:rsidRDefault="001E1DDC" w:rsidP="001E1DDC">
      <w:pPr>
        <w:pStyle w:val="Pargrafdellista"/>
        <w:numPr>
          <w:ilvl w:val="0"/>
          <w:numId w:val="7"/>
        </w:numPr>
        <w:ind w:left="720"/>
      </w:pPr>
      <w:r>
        <w:t>Llibre de família: primera pàgina i pàgina on surt inscrit l’alumne/a. En cas de no tenir llibre de família algun document relatiu a la filiació, com la partida de naixement</w:t>
      </w:r>
    </w:p>
    <w:p w:rsidR="001E1DDC" w:rsidRPr="00C066B3" w:rsidRDefault="001E1DDC" w:rsidP="001E1DDC">
      <w:pPr>
        <w:rPr>
          <w:b/>
        </w:rPr>
      </w:pPr>
      <w:r w:rsidRPr="00C066B3">
        <w:rPr>
          <w:b/>
        </w:rPr>
        <w:t>Si es dona el cas:</w:t>
      </w:r>
    </w:p>
    <w:p w:rsidR="001E1DDC" w:rsidRDefault="001E1DDC" w:rsidP="001E1DDC">
      <w:pPr>
        <w:pStyle w:val="Pargrafdellista"/>
        <w:numPr>
          <w:ilvl w:val="0"/>
          <w:numId w:val="8"/>
        </w:numPr>
        <w:ind w:left="720"/>
      </w:pPr>
      <w:r>
        <w:t>Original i fotocòpia carnet família nombrosa de l’alumne/a</w:t>
      </w:r>
    </w:p>
    <w:p w:rsidR="001E1DDC" w:rsidRDefault="001E1DDC" w:rsidP="001E1DDC">
      <w:pPr>
        <w:pStyle w:val="Pargrafdellista"/>
        <w:numPr>
          <w:ilvl w:val="0"/>
          <w:numId w:val="8"/>
        </w:numPr>
        <w:ind w:left="720"/>
      </w:pPr>
      <w:r>
        <w:t>Original i fotocòpia del carnet d’invàlides superior al 33%</w:t>
      </w:r>
      <w:r w:rsidR="005A5019">
        <w:t xml:space="preserve"> o certificat incapacitat permanent.  </w:t>
      </w:r>
    </w:p>
    <w:p w:rsidR="001E1DDC" w:rsidRDefault="001E1DDC" w:rsidP="001E1DDC">
      <w:pPr>
        <w:pStyle w:val="Pargrafdellista"/>
        <w:numPr>
          <w:ilvl w:val="0"/>
          <w:numId w:val="8"/>
        </w:numPr>
        <w:ind w:left="720"/>
      </w:pPr>
      <w:r>
        <w:t>Si no es viu a Mollet del Vallès, però el pare o mare hi treballen, cal adjuntar còpia del contracte laboral o un certificat emès a aquest efecte per l’empresa. Si s’és autònom es té en compte el domicili acreditat a l’Agència Tributària i es justifica amb una còpia del formulari de la declaració censal d’alta, modificació i  baixa en el cens d’obligats tributaris (model 036i 037)</w:t>
      </w:r>
    </w:p>
    <w:p w:rsidR="001E1DDC" w:rsidRDefault="001E1DDC" w:rsidP="001E1DDC">
      <w:pPr>
        <w:pStyle w:val="Pargrafdellista"/>
        <w:numPr>
          <w:ilvl w:val="0"/>
          <w:numId w:val="8"/>
        </w:numPr>
        <w:ind w:left="720"/>
      </w:pPr>
      <w:r>
        <w:lastRenderedPageBreak/>
        <w:t>Acreditació de ser beneficiari/a de la prestació econòmica de la renda garantida de ciu</w:t>
      </w:r>
      <w:r w:rsidR="005A5019">
        <w:t>tadania amb un certificat emès pel Departament de Treball, Afers Socials i Família.</w:t>
      </w:r>
    </w:p>
    <w:p w:rsidR="00E958F5" w:rsidRDefault="00E958F5" w:rsidP="007C742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958F5" w:rsidRPr="00E958F5" w:rsidTr="00BF4C8A">
        <w:tc>
          <w:tcPr>
            <w:tcW w:w="8494" w:type="dxa"/>
            <w:gridSpan w:val="2"/>
            <w:hideMark/>
          </w:tcPr>
          <w:p w:rsidR="00E958F5" w:rsidRPr="00E958F5" w:rsidRDefault="00E958F5">
            <w:pPr>
              <w:jc w:val="center"/>
              <w:rPr>
                <w:b/>
                <w:sz w:val="28"/>
              </w:rPr>
            </w:pPr>
            <w:r w:rsidRPr="00E958F5">
              <w:rPr>
                <w:b/>
                <w:sz w:val="28"/>
              </w:rPr>
              <w:t>FASES DE LA PREINSCRIPCIÓ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b/>
                <w:sz w:val="28"/>
              </w:rPr>
            </w:pPr>
            <w:r w:rsidRPr="00E958F5">
              <w:rPr>
                <w:b/>
                <w:sz w:val="28"/>
              </w:rPr>
              <w:t>Presentació de les sol·licituds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b/>
                <w:sz w:val="28"/>
              </w:rPr>
            </w:pPr>
            <w:r w:rsidRPr="00E958F5">
              <w:rPr>
                <w:b/>
                <w:sz w:val="28"/>
              </w:rPr>
              <w:t>del 29 de març al 9 d’abril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Llistat amb el puntuació provisional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26 d’abril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Reclamacions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del 29 d’abril al 3 de maig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 xml:space="preserve">Llista amb la puntuació definitiu 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8 de maig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Sorteig del número de desempat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9 de maig</w:t>
            </w:r>
          </w:p>
        </w:tc>
      </w:tr>
      <w:tr w:rsidR="00E958F5" w:rsidRPr="00E958F5" w:rsidTr="00BF4C8A">
        <w:tc>
          <w:tcPr>
            <w:tcW w:w="4247" w:type="dxa"/>
            <w:shd w:val="clear" w:color="auto" w:fill="D9D9D9" w:themeFill="background1" w:themeFillShade="D9"/>
            <w:hideMark/>
          </w:tcPr>
          <w:p w:rsidR="00E958F5" w:rsidRPr="00BF4C8A" w:rsidRDefault="00E958F5">
            <w:pPr>
              <w:jc w:val="center"/>
              <w:rPr>
                <w:b/>
                <w:sz w:val="28"/>
              </w:rPr>
            </w:pPr>
            <w:r w:rsidRPr="00BF4C8A">
              <w:rPr>
                <w:b/>
                <w:sz w:val="28"/>
              </w:rPr>
              <w:t>Publicació de les llistes d’admesos</w:t>
            </w:r>
          </w:p>
        </w:tc>
        <w:tc>
          <w:tcPr>
            <w:tcW w:w="4247" w:type="dxa"/>
            <w:shd w:val="clear" w:color="auto" w:fill="D9D9D9" w:themeFill="background1" w:themeFillShade="D9"/>
            <w:hideMark/>
          </w:tcPr>
          <w:p w:rsidR="00E958F5" w:rsidRPr="00BF4C8A" w:rsidRDefault="00E958F5">
            <w:pPr>
              <w:jc w:val="center"/>
              <w:rPr>
                <w:b/>
                <w:sz w:val="28"/>
              </w:rPr>
            </w:pPr>
            <w:r w:rsidRPr="00BF4C8A">
              <w:rPr>
                <w:b/>
                <w:sz w:val="28"/>
              </w:rPr>
              <w:t>12 de juny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b/>
                <w:sz w:val="28"/>
              </w:rPr>
            </w:pPr>
            <w:r w:rsidRPr="00E958F5">
              <w:rPr>
                <w:b/>
                <w:sz w:val="28"/>
              </w:rPr>
              <w:t>Matriculació – 1r ESO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b/>
                <w:sz w:val="28"/>
              </w:rPr>
            </w:pPr>
            <w:r w:rsidRPr="00E958F5">
              <w:rPr>
                <w:b/>
                <w:sz w:val="28"/>
              </w:rPr>
              <w:t>del 20 al 26 juny</w:t>
            </w:r>
          </w:p>
        </w:tc>
      </w:tr>
      <w:tr w:rsidR="00E958F5" w:rsidRPr="00E958F5" w:rsidTr="00BF4C8A"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Matrícula- 2n, 3r i 4t ESO</w:t>
            </w:r>
          </w:p>
        </w:tc>
        <w:tc>
          <w:tcPr>
            <w:tcW w:w="4247" w:type="dxa"/>
            <w:hideMark/>
          </w:tcPr>
          <w:p w:rsidR="00E958F5" w:rsidRPr="00E958F5" w:rsidRDefault="00E958F5">
            <w:pPr>
              <w:rPr>
                <w:sz w:val="28"/>
              </w:rPr>
            </w:pPr>
            <w:r w:rsidRPr="00E958F5">
              <w:rPr>
                <w:sz w:val="28"/>
              </w:rPr>
              <w:t>Del 27 de juny al 3 de juliol</w:t>
            </w:r>
          </w:p>
        </w:tc>
      </w:tr>
    </w:tbl>
    <w:p w:rsidR="00E958F5" w:rsidRDefault="00E958F5" w:rsidP="007C742A"/>
    <w:p w:rsidR="007C742A" w:rsidRDefault="005F7951" w:rsidP="007C742A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306705</wp:posOffset>
                </wp:positionV>
                <wp:extent cx="5553075" cy="2181225"/>
                <wp:effectExtent l="0" t="0" r="28575" b="695325"/>
                <wp:wrapNone/>
                <wp:docPr id="3" name="Crida rec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181225"/>
                        </a:xfrm>
                        <a:prstGeom prst="wedgeRectCallout">
                          <a:avLst>
                            <a:gd name="adj1" fmla="val 49321"/>
                            <a:gd name="adj2" fmla="val 801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51" w:rsidRDefault="005F7951" w:rsidP="005F7951">
                            <w:pPr>
                              <w:jc w:val="center"/>
                            </w:pPr>
                            <w:r w:rsidRPr="005F7951">
                              <w:rPr>
                                <w:b/>
                              </w:rPr>
                              <w:t>Davant de qualsevol dubte podeu trucar o escriure’ns un correu electrònic</w:t>
                            </w:r>
                            <w:r>
                              <w:t>:</w:t>
                            </w:r>
                          </w:p>
                          <w:p w:rsidR="005F7951" w:rsidRDefault="005F7951" w:rsidP="005F7951">
                            <w:pPr>
                              <w:jc w:val="center"/>
                            </w:pPr>
                            <w:r>
                              <w:t xml:space="preserve"> Secretaria</w:t>
                            </w:r>
                          </w:p>
                          <w:p w:rsidR="005F7951" w:rsidRDefault="005F7951" w:rsidP="005F7951">
                            <w:pPr>
                              <w:jc w:val="center"/>
                            </w:pPr>
                            <w:r>
                              <w:t>Tel: 935932436</w:t>
                            </w:r>
                          </w:p>
                          <w:p w:rsidR="005F7951" w:rsidRDefault="005F7951" w:rsidP="005F7951">
                            <w:pPr>
                              <w:jc w:val="center"/>
                            </w:pPr>
                            <w:r>
                              <w:t>E-mail.:</w:t>
                            </w:r>
                            <w:hyperlink r:id="rId8" w:history="1">
                              <w:r w:rsidRPr="008030EB">
                                <w:rPr>
                                  <w:rStyle w:val="Enlla"/>
                                </w:rPr>
                                <w:t xml:space="preserve"> secretaria</w:t>
                              </w:r>
                              <w:r w:rsidRPr="008030EB">
                                <w:rPr>
                                  <w:rStyle w:val="Enlla"/>
                                </w:rPr>
                                <w:t>@</w:t>
                              </w:r>
                              <w:r w:rsidRPr="008030EB">
                                <w:rPr>
                                  <w:rStyle w:val="Enlla"/>
                                </w:rPr>
                                <w:t>insaiguaviva.org</w:t>
                              </w:r>
                            </w:hyperlink>
                          </w:p>
                          <w:p w:rsidR="005F7951" w:rsidRDefault="005F7951" w:rsidP="005F7951">
                            <w:pPr>
                              <w:jc w:val="center"/>
                            </w:pPr>
                            <w:r>
                              <w:t>Assumpte: preinscripció 2019-20</w:t>
                            </w:r>
                          </w:p>
                          <w:p w:rsidR="005F7951" w:rsidRDefault="005F7951" w:rsidP="005F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Crida rectangular 3" o:spid="_x0000_s1034" type="#_x0000_t61" style="position:absolute;margin-left:-.3pt;margin-top:24.15pt;width:437.25pt;height:17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cUlgIAAIIFAAAOAAAAZHJzL2Uyb0RvYy54bWysVEtvEzEQviPxHyzf6T6S0DTqpopSFSFV&#10;bdQW9ex47WTBa5uxk0349Yy9jwSoOCAu3pmdb96P65tDrchegKuMLmh2kVIiNDdlpTcF/fJy92FK&#10;ifNMl0wZLQp6FI7ezN+/u27sTORma1QpgKAR7WaNLejWeztLEse3ombuwlihUSgN1MwjC5ukBNag&#10;9VoleZp+TBoDpQXDhXP497YV0nm0L6Xg/lFKJzxRBcXYfHwhvuvwJvNrNtsAs9uKd2Gwf4iiZpVG&#10;p4OpW+YZ2UH1h6m64mCckf6CmzoxUlZcxBwwmyz9LZvnLbMi5oLFcXYok/t/ZvnDfgWkKgs6okSz&#10;Glu0hKpkBLB0TG92igEZhTI11s0Q/WxX0HEOyZDzQUIdvpgNOcTSHofSioMnHH9OJpNRejmhhKMs&#10;z6ZZnk+C1eSkbsH5T8LUJBAFbUS5EU8YxZIpZXY+lpft752PdS67aFn5NaNE1grbtmeKjK9Geda1&#10;9QyTn2OmaXYZMei9s4hU7x+DCrm22UXKH5UITpV+EhKLhfnkMZw4pmKpgKDrgpbfeqsRGVRkpdSg&#10;lL2lpHyv1GGDmoijOyimbymevA3o6NFoPyjWlTbwd2XZ4vus21xD2v6wPsTJmPbtX5vyiNMCpl0j&#10;Z/ldhb26Z86vGGADcMPwFvhHfKQyTUFNR1GyNfDjrf8Bj+OMUkoa3MOCuu87BoIS9VnjoF9l43FY&#10;3MiMJ5c5MnAuWZ9L9K5eGuwEjgRGF8mA96onJZj6FU/GInhFEdMcfReUe+iZpW/vAx4dLhaLCMNl&#10;tczf62fLg/FQ5zAuL4dXBrYbWI+z/mD6ne0mqx3xEzZoarPYeSMrH4Sh0m1dOwYXHalfLsk5H1Gn&#10;0zn/CQAA//8DAFBLAwQUAAYACAAAACEAhHvOVOAAAAAIAQAADwAAAGRycy9kb3ducmV2LnhtbEyP&#10;wU7DMBBE70j8g7VIXKrWaYJKGrKpEFXFAYREyQe48TYJ2Osodtvw95gTHEczmnlTbiZrxJlG3ztG&#10;WC4SEMSN0z23CPXHbp6D8EGxVsYxIXyTh011fVWqQrsLv9N5H1oRS9gXCqELYSik9E1HVvmFG4ij&#10;d3SjVSHKsZV6VJdYbo1Mk2Qlreo5LnRqoKeOmq/9ySK81qmp9cvnNj86uw272Vv6rGeItzfT4wOI&#10;QFP4C8MvfkSHKjId3Im1FwZhvopBhLs8AxHt/D5bgzggZOtlDrIq5f8D1Q8AAAD//wMAUEsBAi0A&#10;FAAGAAgAAAAhALaDOJL+AAAA4QEAABMAAAAAAAAAAAAAAAAAAAAAAFtDb250ZW50X1R5cGVzXS54&#10;bWxQSwECLQAUAAYACAAAACEAOP0h/9YAAACUAQAACwAAAAAAAAAAAAAAAAAvAQAAX3JlbHMvLnJl&#10;bHNQSwECLQAUAAYACAAAACEA69pXFJYCAACCBQAADgAAAAAAAAAAAAAAAAAuAgAAZHJzL2Uyb0Rv&#10;Yy54bWxQSwECLQAUAAYACAAAACEAhHvOVOAAAAAIAQAADwAAAAAAAAAAAAAAAADwBAAAZHJzL2Rv&#10;d25yZXYueG1sUEsFBgAAAAAEAAQA8wAAAP0FAAAAAA==&#10;" adj="21453,28117" fillcolor="white [3201]" strokecolor="black [3200]" strokeweight="2pt">
                <v:textbox>
                  <w:txbxContent>
                    <w:p w:rsidR="005F7951" w:rsidRDefault="005F7951" w:rsidP="005F7951">
                      <w:pPr>
                        <w:jc w:val="center"/>
                      </w:pPr>
                      <w:r w:rsidRPr="005F7951">
                        <w:rPr>
                          <w:b/>
                        </w:rPr>
                        <w:t>Davant de qualsevol dubte podeu trucar o escriure’ns un correu electrònic</w:t>
                      </w:r>
                      <w:r>
                        <w:t>:</w:t>
                      </w:r>
                    </w:p>
                    <w:p w:rsidR="005F7951" w:rsidRDefault="005F7951" w:rsidP="005F7951">
                      <w:pPr>
                        <w:jc w:val="center"/>
                      </w:pPr>
                      <w:r>
                        <w:t xml:space="preserve"> Secretaria</w:t>
                      </w:r>
                    </w:p>
                    <w:p w:rsidR="005F7951" w:rsidRDefault="005F7951" w:rsidP="005F7951">
                      <w:pPr>
                        <w:jc w:val="center"/>
                      </w:pPr>
                      <w:r>
                        <w:t>Tel: 935932436</w:t>
                      </w:r>
                    </w:p>
                    <w:p w:rsidR="005F7951" w:rsidRDefault="005F7951" w:rsidP="005F7951">
                      <w:pPr>
                        <w:jc w:val="center"/>
                      </w:pPr>
                      <w:r>
                        <w:t>E-mail.:</w:t>
                      </w:r>
                      <w:hyperlink r:id="rId9" w:history="1">
                        <w:r w:rsidRPr="008030EB">
                          <w:rPr>
                            <w:rStyle w:val="Enlla"/>
                          </w:rPr>
                          <w:t xml:space="preserve"> secretaria</w:t>
                        </w:r>
                        <w:r w:rsidRPr="008030EB">
                          <w:rPr>
                            <w:rStyle w:val="Enlla"/>
                          </w:rPr>
                          <w:t>@</w:t>
                        </w:r>
                        <w:r w:rsidRPr="008030EB">
                          <w:rPr>
                            <w:rStyle w:val="Enlla"/>
                          </w:rPr>
                          <w:t>insaiguaviva.org</w:t>
                        </w:r>
                      </w:hyperlink>
                    </w:p>
                    <w:p w:rsidR="005F7951" w:rsidRDefault="005F7951" w:rsidP="005F7951">
                      <w:pPr>
                        <w:jc w:val="center"/>
                      </w:pPr>
                      <w:r>
                        <w:t>Assumpte: preinscripció 2019-20</w:t>
                      </w:r>
                    </w:p>
                    <w:p w:rsidR="005F7951" w:rsidRDefault="005F7951" w:rsidP="005F79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7951" w:rsidRDefault="005F7951" w:rsidP="007C742A"/>
    <w:p w:rsidR="005F7951" w:rsidRDefault="005F7951" w:rsidP="007C742A"/>
    <w:p w:rsidR="005F7951" w:rsidRDefault="005F7951" w:rsidP="007C742A"/>
    <w:p w:rsidR="005F7951" w:rsidRDefault="005F7951" w:rsidP="007C742A"/>
    <w:p w:rsidR="005F7951" w:rsidRDefault="005F7951" w:rsidP="007C742A"/>
    <w:p w:rsidR="005F7951" w:rsidRDefault="005F7951" w:rsidP="007C742A"/>
    <w:p w:rsidR="005F7951" w:rsidRDefault="005F7951" w:rsidP="007C742A"/>
    <w:p w:rsidR="007C742A" w:rsidRDefault="007C742A" w:rsidP="007C742A"/>
    <w:p w:rsidR="005F7951" w:rsidRDefault="005F7951" w:rsidP="007C742A"/>
    <w:p w:rsidR="007C742A" w:rsidRPr="005F7951" w:rsidRDefault="007C742A" w:rsidP="007C742A">
      <w:pPr>
        <w:rPr>
          <w:b/>
        </w:rPr>
      </w:pPr>
      <w:r w:rsidRPr="005F7951">
        <w:rPr>
          <w:b/>
        </w:rPr>
        <w:t>Per més informació:</w:t>
      </w:r>
    </w:p>
    <w:p w:rsidR="007C742A" w:rsidRDefault="007C742A" w:rsidP="005F7951">
      <w:pPr>
        <w:ind w:left="1416"/>
      </w:pPr>
      <w:r>
        <w:t xml:space="preserve">Web Departament d’Educació: </w:t>
      </w:r>
      <w:hyperlink r:id="rId10" w:history="1">
        <w:r w:rsidR="005F7951" w:rsidRPr="008B37DE">
          <w:rPr>
            <w:rStyle w:val="Enlla"/>
          </w:rPr>
          <w:t>http://queestudiar.gencat.cat/ca/prein</w:t>
        </w:r>
        <w:r w:rsidR="005F7951" w:rsidRPr="008B37DE">
          <w:rPr>
            <w:rStyle w:val="Enlla"/>
          </w:rPr>
          <w:t>s</w:t>
        </w:r>
        <w:r w:rsidR="005F7951" w:rsidRPr="008B37DE">
          <w:rPr>
            <w:rStyle w:val="Enlla"/>
          </w:rPr>
          <w:t>cripcio/estudis/obligatoris/</w:t>
        </w:r>
      </w:hyperlink>
    </w:p>
    <w:p w:rsidR="007C742A" w:rsidRDefault="007C742A" w:rsidP="007C742A"/>
    <w:sectPr w:rsidR="007C742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91" w:rsidRDefault="00A27D91" w:rsidP="000C4E67">
      <w:pPr>
        <w:spacing w:after="0" w:line="240" w:lineRule="auto"/>
      </w:pPr>
      <w:r>
        <w:separator/>
      </w:r>
    </w:p>
  </w:endnote>
  <w:endnote w:type="continuationSeparator" w:id="0">
    <w:p w:rsidR="00A27D91" w:rsidRDefault="00A27D91" w:rsidP="000C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63586"/>
      <w:docPartObj>
        <w:docPartGallery w:val="Page Numbers (Bottom of Page)"/>
        <w:docPartUnique/>
      </w:docPartObj>
    </w:sdtPr>
    <w:sdtEndPr/>
    <w:sdtContent>
      <w:p w:rsidR="000C4E67" w:rsidRDefault="000C4E6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86">
          <w:rPr>
            <w:noProof/>
          </w:rPr>
          <w:t>5</w:t>
        </w:r>
        <w:r>
          <w:fldChar w:fldCharType="end"/>
        </w:r>
      </w:p>
    </w:sdtContent>
  </w:sdt>
  <w:p w:rsidR="000C4E67" w:rsidRDefault="000C4E6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91" w:rsidRDefault="00A27D91" w:rsidP="000C4E67">
      <w:pPr>
        <w:spacing w:after="0" w:line="240" w:lineRule="auto"/>
      </w:pPr>
      <w:r>
        <w:separator/>
      </w:r>
    </w:p>
  </w:footnote>
  <w:footnote w:type="continuationSeparator" w:id="0">
    <w:p w:rsidR="00A27D91" w:rsidRDefault="00A27D91" w:rsidP="000C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7" w:rsidRDefault="000C4E67">
    <w:pPr>
      <w:pStyle w:val="Capalera"/>
    </w:pPr>
  </w:p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"/>
      <w:gridCol w:w="7798"/>
    </w:tblGrid>
    <w:tr w:rsidR="000C4E67" w:rsidTr="00F01EAF">
      <w:tc>
        <w:tcPr>
          <w:tcW w:w="584" w:type="dxa"/>
        </w:tcPr>
        <w:p w:rsidR="000C4E67" w:rsidRDefault="000C4E67" w:rsidP="00F01EAF">
          <w:pPr>
            <w:pStyle w:val="Capalera"/>
          </w:pPr>
          <w:r>
            <w:rPr>
              <w:rFonts w:ascii="Times New Roman" w:hAnsi="Times New Roman"/>
              <w:b/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4445A012" wp14:editId="3E1AB43F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28649" cy="360000"/>
                <wp:effectExtent l="0" t="0" r="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nsaiguaviv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8" w:type="dxa"/>
          <w:vAlign w:val="center"/>
        </w:tcPr>
        <w:p w:rsidR="000C4E67" w:rsidRPr="00E1499E" w:rsidRDefault="000C4E67" w:rsidP="000C4E67">
          <w:pPr>
            <w:pStyle w:val="Capalera"/>
          </w:pPr>
          <w:r w:rsidRPr="01D83881">
            <w:rPr>
              <w:rFonts w:eastAsia="Arial" w:cs="Arial"/>
              <w:sz w:val="18"/>
              <w:szCs w:val="18"/>
            </w:rPr>
            <w:t>Generalitat de Catalunya</w:t>
          </w:r>
          <w:r>
            <w:br/>
          </w:r>
          <w:r w:rsidRPr="01D83881">
            <w:rPr>
              <w:rFonts w:eastAsia="Arial" w:cs="Arial"/>
              <w:sz w:val="18"/>
              <w:szCs w:val="18"/>
            </w:rPr>
            <w:t xml:space="preserve">Departament </w:t>
          </w:r>
          <w:r>
            <w:rPr>
              <w:rFonts w:eastAsia="Arial" w:cs="Arial"/>
              <w:sz w:val="18"/>
              <w:szCs w:val="18"/>
            </w:rPr>
            <w:t>d’Educació</w:t>
          </w:r>
          <w:r>
            <w:br/>
          </w:r>
          <w:r w:rsidRPr="01D83881">
            <w:rPr>
              <w:rFonts w:eastAsia="Arial" w:cs="Arial"/>
              <w:b/>
              <w:bCs/>
              <w:sz w:val="18"/>
              <w:szCs w:val="18"/>
            </w:rPr>
            <w:t>Institut Aiguaviva</w:t>
          </w:r>
        </w:p>
      </w:tc>
    </w:tr>
  </w:tbl>
  <w:p w:rsidR="000C4E67" w:rsidRDefault="000C4E67">
    <w:pPr>
      <w:pStyle w:val="Capalera"/>
    </w:pPr>
  </w:p>
  <w:p w:rsidR="000C4E67" w:rsidRDefault="000C4E6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FD4"/>
    <w:multiLevelType w:val="hybridMultilevel"/>
    <w:tmpl w:val="822664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4901"/>
    <w:multiLevelType w:val="hybridMultilevel"/>
    <w:tmpl w:val="AC9C91A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D4FAB"/>
    <w:multiLevelType w:val="hybridMultilevel"/>
    <w:tmpl w:val="52120F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C35EB"/>
    <w:multiLevelType w:val="hybridMultilevel"/>
    <w:tmpl w:val="760C29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119F6"/>
    <w:multiLevelType w:val="hybridMultilevel"/>
    <w:tmpl w:val="6632E82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82892"/>
    <w:multiLevelType w:val="hybridMultilevel"/>
    <w:tmpl w:val="E8F210F4"/>
    <w:lvl w:ilvl="0" w:tplc="03ECBC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64FB"/>
    <w:multiLevelType w:val="hybridMultilevel"/>
    <w:tmpl w:val="5634660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4393A"/>
    <w:multiLevelType w:val="hybridMultilevel"/>
    <w:tmpl w:val="27EABB5A"/>
    <w:lvl w:ilvl="0" w:tplc="03ECBC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2F2DEF"/>
    <w:multiLevelType w:val="hybridMultilevel"/>
    <w:tmpl w:val="D0D87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7"/>
    <w:rsid w:val="00042EE7"/>
    <w:rsid w:val="000C4E67"/>
    <w:rsid w:val="001E1DDC"/>
    <w:rsid w:val="0032307A"/>
    <w:rsid w:val="003374FE"/>
    <w:rsid w:val="003E328D"/>
    <w:rsid w:val="004C0FF0"/>
    <w:rsid w:val="005732B7"/>
    <w:rsid w:val="005A5019"/>
    <w:rsid w:val="005D59A6"/>
    <w:rsid w:val="005F7951"/>
    <w:rsid w:val="006501E8"/>
    <w:rsid w:val="00696837"/>
    <w:rsid w:val="006A09F6"/>
    <w:rsid w:val="007A4DDE"/>
    <w:rsid w:val="007C742A"/>
    <w:rsid w:val="008030EB"/>
    <w:rsid w:val="008110D5"/>
    <w:rsid w:val="008D2885"/>
    <w:rsid w:val="009C3C11"/>
    <w:rsid w:val="009F7F3F"/>
    <w:rsid w:val="00A27D91"/>
    <w:rsid w:val="00A86101"/>
    <w:rsid w:val="00AD46BA"/>
    <w:rsid w:val="00BF4C8A"/>
    <w:rsid w:val="00D32476"/>
    <w:rsid w:val="00D32AF2"/>
    <w:rsid w:val="00D75443"/>
    <w:rsid w:val="00D92289"/>
    <w:rsid w:val="00E8071E"/>
    <w:rsid w:val="00E95286"/>
    <w:rsid w:val="00E958F5"/>
    <w:rsid w:val="00F42759"/>
    <w:rsid w:val="00FA1B63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6837"/>
    <w:pPr>
      <w:ind w:left="720"/>
      <w:contextualSpacing/>
    </w:pPr>
  </w:style>
  <w:style w:type="table" w:styleId="Taulaambquadrcula">
    <w:name w:val="Table Grid"/>
    <w:basedOn w:val="Taulanormal"/>
    <w:uiPriority w:val="39"/>
    <w:rsid w:val="0069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link w:val="TtolCar"/>
    <w:uiPriority w:val="10"/>
    <w:qFormat/>
    <w:rsid w:val="00E80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E80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nnegreta">
    <w:name w:val="Strong"/>
    <w:basedOn w:val="Tipusdelletraperdefectedelpargraf"/>
    <w:uiPriority w:val="22"/>
    <w:qFormat/>
    <w:rsid w:val="00E8071E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C4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4E67"/>
  </w:style>
  <w:style w:type="paragraph" w:styleId="Peu">
    <w:name w:val="footer"/>
    <w:basedOn w:val="Normal"/>
    <w:link w:val="PeuCar"/>
    <w:uiPriority w:val="99"/>
    <w:unhideWhenUsed/>
    <w:rsid w:val="000C4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C4E67"/>
  </w:style>
  <w:style w:type="paragraph" w:styleId="Textdeglobus">
    <w:name w:val="Balloon Text"/>
    <w:basedOn w:val="Normal"/>
    <w:link w:val="TextdeglobusCar"/>
    <w:uiPriority w:val="99"/>
    <w:semiHidden/>
    <w:unhideWhenUsed/>
    <w:rsid w:val="000C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4E6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7C742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03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6837"/>
    <w:pPr>
      <w:ind w:left="720"/>
      <w:contextualSpacing/>
    </w:pPr>
  </w:style>
  <w:style w:type="table" w:styleId="Taulaambquadrcula">
    <w:name w:val="Table Grid"/>
    <w:basedOn w:val="Taulanormal"/>
    <w:uiPriority w:val="39"/>
    <w:rsid w:val="0069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link w:val="TtolCar"/>
    <w:uiPriority w:val="10"/>
    <w:qFormat/>
    <w:rsid w:val="00E80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E80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nnegreta">
    <w:name w:val="Strong"/>
    <w:basedOn w:val="Tipusdelletraperdefectedelpargraf"/>
    <w:uiPriority w:val="22"/>
    <w:qFormat/>
    <w:rsid w:val="00E8071E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C4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4E67"/>
  </w:style>
  <w:style w:type="paragraph" w:styleId="Peu">
    <w:name w:val="footer"/>
    <w:basedOn w:val="Normal"/>
    <w:link w:val="PeuCar"/>
    <w:uiPriority w:val="99"/>
    <w:unhideWhenUsed/>
    <w:rsid w:val="000C4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C4E67"/>
  </w:style>
  <w:style w:type="paragraph" w:styleId="Textdeglobus">
    <w:name w:val="Balloon Text"/>
    <w:basedOn w:val="Normal"/>
    <w:link w:val="TextdeglobusCar"/>
    <w:uiPriority w:val="99"/>
    <w:semiHidden/>
    <w:unhideWhenUsed/>
    <w:rsid w:val="000C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4E6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7C742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03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:mailtosecretaria@insaiguaviv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queestudiar.gencat.cat/ca/preinscripcio/estudis/obligator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:mailtosecretaria@insaiguaviv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19</cp:revision>
  <cp:lastPrinted>2019-03-18T11:57:00Z</cp:lastPrinted>
  <dcterms:created xsi:type="dcterms:W3CDTF">2019-03-18T09:40:00Z</dcterms:created>
  <dcterms:modified xsi:type="dcterms:W3CDTF">2019-03-19T08:08:00Z</dcterms:modified>
</cp:coreProperties>
</file>